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3F" w:rsidRPr="00E71806" w:rsidRDefault="00F00ADE">
      <w:pPr>
        <w:pStyle w:val="Heading1"/>
        <w:tabs>
          <w:tab w:val="left" w:pos="3498"/>
          <w:tab w:val="left" w:pos="11275"/>
        </w:tabs>
        <w:spacing w:before="47"/>
        <w:ind w:left="2362" w:right="43"/>
        <w:rPr>
          <w:rFonts w:ascii="Arial" w:hAnsi="Arial" w:cs="Arial"/>
          <w:b w:val="0"/>
          <w:bCs w:val="0"/>
          <w:sz w:val="40"/>
          <w:szCs w:val="40"/>
        </w:rPr>
      </w:pPr>
      <w:r>
        <w:rPr>
          <w:rFonts w:ascii="Arial" w:hAnsi="Arial" w:cs="Arial"/>
          <w:b w:val="0"/>
          <w:noProof/>
          <w:color w:val="231F20"/>
        </w:rPr>
        <w:drawing>
          <wp:anchor distT="0" distB="0" distL="114300" distR="114300" simplePos="0" relativeHeight="251674624" behindDoc="1" locked="0" layoutInCell="1" allowOverlap="1" wp14:anchorId="000BBF40" wp14:editId="5DB4A8A1">
            <wp:simplePos x="0" y="0"/>
            <wp:positionH relativeFrom="page">
              <wp:posOffset>347345</wp:posOffset>
            </wp:positionH>
            <wp:positionV relativeFrom="page">
              <wp:posOffset>349250</wp:posOffset>
            </wp:positionV>
            <wp:extent cx="850392" cy="1124712"/>
            <wp:effectExtent l="0" t="0" r="6985" b="0"/>
            <wp:wrapTight wrapText="bothSides">
              <wp:wrapPolygon edited="0">
                <wp:start x="0" y="0"/>
                <wp:lineTo x="0" y="21222"/>
                <wp:lineTo x="21294" y="21222"/>
                <wp:lineTo x="21294" y="0"/>
                <wp:lineTo x="0" y="0"/>
              </wp:wrapPolygon>
            </wp:wrapTight>
            <wp:docPr id="178" name="Picture 178"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39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806">
        <w:rPr>
          <w:color w:val="FFFFFF"/>
          <w:shd w:val="clear" w:color="auto" w:fill="09593F"/>
        </w:rPr>
        <w:t xml:space="preserve">    </w:t>
      </w:r>
      <w:r>
        <w:rPr>
          <w:color w:val="FFFFFF"/>
          <w:shd w:val="clear" w:color="auto" w:fill="09593F"/>
        </w:rPr>
        <w:t xml:space="preserve"> </w:t>
      </w:r>
      <w:r w:rsidR="00E71806">
        <w:rPr>
          <w:color w:val="FFFFFF"/>
          <w:shd w:val="clear" w:color="auto" w:fill="09593F"/>
        </w:rPr>
        <w:t xml:space="preserve">   </w:t>
      </w:r>
      <w:r w:rsidR="002023A9">
        <w:rPr>
          <w:rFonts w:ascii="Arial" w:hAnsi="Arial" w:cs="Arial"/>
          <w:color w:val="FFFFFF"/>
          <w:sz w:val="40"/>
          <w:szCs w:val="40"/>
          <w:shd w:val="clear" w:color="auto" w:fill="09593F"/>
        </w:rPr>
        <w:t>2019</w:t>
      </w:r>
      <w:r w:rsidR="00B6124B" w:rsidRPr="00E71806">
        <w:rPr>
          <w:rFonts w:ascii="Arial" w:hAnsi="Arial" w:cs="Arial"/>
          <w:color w:val="FFFFFF"/>
          <w:sz w:val="40"/>
          <w:szCs w:val="40"/>
          <w:shd w:val="clear" w:color="auto" w:fill="09593F"/>
        </w:rPr>
        <w:t xml:space="preserve"> ICC Awards Call for</w:t>
      </w:r>
      <w:r w:rsidR="00B6124B" w:rsidRPr="00E71806">
        <w:rPr>
          <w:rFonts w:ascii="Arial" w:hAnsi="Arial" w:cs="Arial"/>
          <w:color w:val="FFFFFF"/>
          <w:spacing w:val="50"/>
          <w:sz w:val="40"/>
          <w:szCs w:val="40"/>
          <w:shd w:val="clear" w:color="auto" w:fill="09593F"/>
        </w:rPr>
        <w:t xml:space="preserve"> </w:t>
      </w:r>
      <w:r w:rsidR="00B6124B" w:rsidRPr="00E71806">
        <w:rPr>
          <w:rFonts w:ascii="Arial" w:hAnsi="Arial" w:cs="Arial"/>
          <w:color w:val="FFFFFF"/>
          <w:sz w:val="40"/>
          <w:szCs w:val="40"/>
          <w:shd w:val="clear" w:color="auto" w:fill="09593F"/>
        </w:rPr>
        <w:t>Nominations</w:t>
      </w:r>
      <w:r>
        <w:rPr>
          <w:rFonts w:ascii="Arial" w:hAnsi="Arial" w:cs="Arial"/>
          <w:color w:val="FFFFFF"/>
          <w:sz w:val="40"/>
          <w:szCs w:val="40"/>
          <w:shd w:val="clear" w:color="auto" w:fill="09593F"/>
        </w:rPr>
        <w:t xml:space="preserve">        </w:t>
      </w:r>
    </w:p>
    <w:p w:rsidR="00153D3F" w:rsidRDefault="00153D3F">
      <w:pPr>
        <w:spacing w:before="11"/>
        <w:rPr>
          <w:rFonts w:ascii="Trade Gothic LT Std Cn" w:eastAsia="Trade Gothic LT Std Cn" w:hAnsi="Trade Gothic LT Std Cn" w:cs="Trade Gothic LT Std Cn"/>
          <w:b/>
          <w:bCs/>
          <w:sz w:val="14"/>
          <w:szCs w:val="14"/>
        </w:rPr>
      </w:pPr>
    </w:p>
    <w:p w:rsidR="00153D3F" w:rsidRPr="00E71806" w:rsidRDefault="00B6124B">
      <w:pPr>
        <w:pStyle w:val="BodyText"/>
        <w:spacing w:before="67" w:line="276" w:lineRule="auto"/>
        <w:ind w:left="2362" w:right="229" w:firstLine="240"/>
        <w:jc w:val="both"/>
        <w:rPr>
          <w:rFonts w:ascii="Arial" w:hAnsi="Arial" w:cs="Arial"/>
        </w:rPr>
      </w:pPr>
      <w:r w:rsidRPr="00E71806">
        <w:rPr>
          <w:rFonts w:ascii="Arial" w:hAnsi="Arial" w:cs="Arial"/>
          <w:color w:val="231F20"/>
        </w:rPr>
        <w:t>Nominations are now being accepted for the following I</w:t>
      </w:r>
      <w:r w:rsidR="00A41777">
        <w:rPr>
          <w:rFonts w:ascii="Arial" w:hAnsi="Arial" w:cs="Arial"/>
          <w:color w:val="231F20"/>
        </w:rPr>
        <w:t>nternational Code Council</w:t>
      </w:r>
      <w:r w:rsidRPr="00E71806">
        <w:rPr>
          <w:rFonts w:ascii="Arial" w:hAnsi="Arial" w:cs="Arial"/>
          <w:color w:val="231F20"/>
        </w:rPr>
        <w:t xml:space="preserve"> Awards. These awards will be presented at various events, including but not limited to the 201</w:t>
      </w:r>
      <w:r w:rsidR="002023A9">
        <w:rPr>
          <w:rFonts w:ascii="Arial" w:hAnsi="Arial" w:cs="Arial"/>
          <w:color w:val="231F20"/>
        </w:rPr>
        <w:t>9</w:t>
      </w:r>
      <w:r w:rsidRPr="00E71806">
        <w:rPr>
          <w:rFonts w:ascii="Arial" w:hAnsi="Arial" w:cs="Arial"/>
          <w:color w:val="231F20"/>
        </w:rPr>
        <w:t xml:space="preserve"> ICC Annual Conference, scheduled for </w:t>
      </w:r>
      <w:r w:rsidR="001862BF">
        <w:rPr>
          <w:rFonts w:ascii="Arial" w:hAnsi="Arial" w:cs="Arial"/>
          <w:color w:val="231F20"/>
        </w:rPr>
        <w:t xml:space="preserve">October </w:t>
      </w:r>
      <w:r w:rsidR="002023A9">
        <w:rPr>
          <w:rFonts w:ascii="Arial" w:hAnsi="Arial" w:cs="Arial"/>
          <w:color w:val="231F20"/>
        </w:rPr>
        <w:t>20-23</w:t>
      </w:r>
      <w:r w:rsidR="00B65D82">
        <w:rPr>
          <w:rFonts w:ascii="Arial" w:hAnsi="Arial" w:cs="Arial"/>
          <w:color w:val="231F20"/>
        </w:rPr>
        <w:t xml:space="preserve"> in </w:t>
      </w:r>
      <w:r w:rsidR="002023A9">
        <w:rPr>
          <w:rFonts w:ascii="Arial" w:hAnsi="Arial" w:cs="Arial"/>
          <w:color w:val="231F20"/>
        </w:rPr>
        <w:t>Las Vegas, Nevada</w:t>
      </w:r>
      <w:r w:rsidRPr="00E71806">
        <w:rPr>
          <w:rFonts w:ascii="Arial" w:hAnsi="Arial" w:cs="Arial"/>
          <w:color w:val="231F20"/>
        </w:rPr>
        <w:t>.</w:t>
      </w:r>
    </w:p>
    <w:p w:rsidR="00153D3F" w:rsidRPr="00E71806" w:rsidRDefault="00A41777">
      <w:pPr>
        <w:pStyle w:val="BodyText"/>
        <w:spacing w:line="276" w:lineRule="auto"/>
        <w:ind w:left="2362" w:right="43" w:firstLine="240"/>
        <w:rPr>
          <w:rFonts w:ascii="Arial" w:hAnsi="Arial" w:cs="Arial"/>
        </w:rPr>
      </w:pPr>
      <w:r>
        <w:rPr>
          <w:rFonts w:ascii="Arial" w:hAnsi="Arial" w:cs="Arial"/>
          <w:color w:val="231F20"/>
        </w:rPr>
        <w:t>The Code Council</w:t>
      </w:r>
      <w:r w:rsidR="00B6124B" w:rsidRPr="00E71806">
        <w:rPr>
          <w:rFonts w:ascii="Arial" w:hAnsi="Arial" w:cs="Arial"/>
          <w:color w:val="231F20"/>
        </w:rPr>
        <w:t xml:space="preserve"> Awards will be presented in several categories to honor individuals and organizations for their accomplishments and service to ICC and the building safety</w:t>
      </w:r>
      <w:r w:rsidR="00B6124B" w:rsidRPr="00E71806">
        <w:rPr>
          <w:rFonts w:ascii="Arial" w:hAnsi="Arial" w:cs="Arial"/>
          <w:color w:val="231F20"/>
          <w:spacing w:val="65"/>
        </w:rPr>
        <w:t xml:space="preserve"> </w:t>
      </w:r>
      <w:r w:rsidR="00B6124B" w:rsidRPr="00E71806">
        <w:rPr>
          <w:rFonts w:ascii="Arial" w:hAnsi="Arial" w:cs="Arial"/>
          <w:color w:val="231F20"/>
        </w:rPr>
        <w:t>industry.</w:t>
      </w:r>
    </w:p>
    <w:p w:rsidR="00153D3F" w:rsidRPr="00E71806" w:rsidRDefault="00B6124B">
      <w:pPr>
        <w:pStyle w:val="BodyText"/>
        <w:spacing w:line="276" w:lineRule="auto"/>
        <w:ind w:left="2362" w:right="43" w:firstLine="240"/>
        <w:rPr>
          <w:rFonts w:ascii="Arial" w:hAnsi="Arial" w:cs="Arial"/>
        </w:rPr>
      </w:pPr>
      <w:r w:rsidRPr="00E71806">
        <w:rPr>
          <w:rFonts w:ascii="Arial" w:hAnsi="Arial" w:cs="Arial"/>
          <w:color w:val="231F20"/>
        </w:rPr>
        <w:t>The deadline to submit nominations for this year’s ICC Awards is</w:t>
      </w:r>
      <w:r w:rsidR="00A41777">
        <w:rPr>
          <w:rFonts w:ascii="Arial" w:hAnsi="Arial" w:cs="Arial"/>
          <w:color w:val="231F20"/>
        </w:rPr>
        <w:t xml:space="preserve"> close of business on</w:t>
      </w:r>
      <w:r w:rsidRPr="00E71806">
        <w:rPr>
          <w:rFonts w:ascii="Arial" w:hAnsi="Arial" w:cs="Arial"/>
          <w:color w:val="231F20"/>
        </w:rPr>
        <w:t xml:space="preserve"> </w:t>
      </w:r>
      <w:r w:rsidR="001862BF">
        <w:rPr>
          <w:rFonts w:ascii="Arial" w:hAnsi="Arial" w:cs="Arial"/>
          <w:b/>
          <w:bCs/>
          <w:color w:val="231F20"/>
        </w:rPr>
        <w:t>March 1</w:t>
      </w:r>
      <w:r w:rsidR="002023A9">
        <w:rPr>
          <w:rFonts w:ascii="Arial" w:hAnsi="Arial" w:cs="Arial"/>
          <w:b/>
          <w:bCs/>
          <w:color w:val="231F20"/>
        </w:rPr>
        <w:t>5, 2019</w:t>
      </w:r>
      <w:r w:rsidRPr="00E71806">
        <w:rPr>
          <w:rFonts w:ascii="Arial" w:hAnsi="Arial" w:cs="Arial"/>
          <w:b/>
          <w:bCs/>
          <w:color w:val="231F20"/>
        </w:rPr>
        <w:t xml:space="preserve">. </w:t>
      </w:r>
      <w:r w:rsidRPr="00E71806">
        <w:rPr>
          <w:rFonts w:ascii="Arial" w:hAnsi="Arial" w:cs="Arial"/>
          <w:color w:val="231F20"/>
        </w:rPr>
        <w:t>Completed forms may be su</w:t>
      </w:r>
      <w:r w:rsidR="00A41777">
        <w:rPr>
          <w:rFonts w:ascii="Arial" w:hAnsi="Arial" w:cs="Arial"/>
          <w:color w:val="231F20"/>
        </w:rPr>
        <w:t>b</w:t>
      </w:r>
      <w:r w:rsidRPr="00E71806">
        <w:rPr>
          <w:rFonts w:ascii="Arial" w:hAnsi="Arial" w:cs="Arial"/>
          <w:color w:val="231F20"/>
        </w:rPr>
        <w:t>mitted by email or mailed. Any enclosures included with the form must be sent in mul</w:t>
      </w:r>
      <w:r w:rsidR="00A41777">
        <w:rPr>
          <w:rFonts w:ascii="Arial" w:hAnsi="Arial" w:cs="Arial"/>
          <w:color w:val="231F20"/>
        </w:rPr>
        <w:t>t</w:t>
      </w:r>
      <w:bookmarkStart w:id="0" w:name="_GoBack"/>
      <w:bookmarkEnd w:id="0"/>
      <w:r w:rsidR="00A41777">
        <w:rPr>
          <w:rFonts w:ascii="Arial" w:hAnsi="Arial" w:cs="Arial"/>
          <w:color w:val="231F20"/>
        </w:rPr>
        <w:t>i</w:t>
      </w:r>
      <w:r w:rsidRPr="00E71806">
        <w:rPr>
          <w:rFonts w:ascii="Arial" w:hAnsi="Arial" w:cs="Arial"/>
          <w:color w:val="231F20"/>
        </w:rPr>
        <w:t>ples of five (5) in order to best accommodate committee</w:t>
      </w:r>
      <w:r w:rsidRPr="00E71806">
        <w:rPr>
          <w:rFonts w:ascii="Arial" w:hAnsi="Arial" w:cs="Arial"/>
          <w:color w:val="231F20"/>
          <w:spacing w:val="59"/>
        </w:rPr>
        <w:t xml:space="preserve"> </w:t>
      </w:r>
      <w:r w:rsidRPr="00E71806">
        <w:rPr>
          <w:rFonts w:ascii="Arial" w:hAnsi="Arial" w:cs="Arial"/>
          <w:color w:val="231F20"/>
        </w:rPr>
        <w:t>review.</w:t>
      </w:r>
    </w:p>
    <w:p w:rsidR="00153D3F" w:rsidRPr="00E71806" w:rsidRDefault="0096062E" w:rsidP="0096062E">
      <w:pPr>
        <w:pStyle w:val="BodyText"/>
        <w:ind w:left="2606" w:right="43" w:firstLine="245"/>
        <w:rPr>
          <w:rFonts w:ascii="Arial" w:hAnsi="Arial" w:cs="Arial"/>
        </w:rPr>
      </w:pPr>
      <w:r>
        <w:rPr>
          <w:rFonts w:ascii="Arial" w:hAnsi="Arial" w:cs="Arial"/>
          <w:color w:val="231F20"/>
        </w:rPr>
        <w:t xml:space="preserve">More information about the ICC Awards Committee is detailed in </w:t>
      </w:r>
      <w:hyperlink r:id="rId8" w:history="1">
        <w:r w:rsidRPr="0096062E">
          <w:rPr>
            <w:rStyle w:val="Hyperlink"/>
            <w:rFonts w:ascii="Arial" w:hAnsi="Arial" w:cs="Arial"/>
          </w:rPr>
          <w:t>Council Policy #16</w:t>
        </w:r>
      </w:hyperlink>
      <w:r>
        <w:rPr>
          <w:rFonts w:ascii="Arial" w:hAnsi="Arial" w:cs="Arial"/>
          <w:color w:val="231F20"/>
        </w:rPr>
        <w:t xml:space="preserve">. </w:t>
      </w:r>
      <w:r w:rsidR="00B6124B" w:rsidRPr="00E71806">
        <w:rPr>
          <w:rFonts w:ascii="Arial" w:hAnsi="Arial" w:cs="Arial"/>
          <w:color w:val="231F20"/>
        </w:rPr>
        <w:t>Awards will be presented in the following</w:t>
      </w:r>
      <w:r w:rsidR="00B6124B" w:rsidRPr="00E71806">
        <w:rPr>
          <w:rFonts w:ascii="Arial" w:hAnsi="Arial" w:cs="Arial"/>
          <w:color w:val="231F20"/>
          <w:spacing w:val="47"/>
        </w:rPr>
        <w:t xml:space="preserve"> </w:t>
      </w:r>
      <w:r w:rsidR="00B6124B" w:rsidRPr="00E71806">
        <w:rPr>
          <w:rFonts w:ascii="Arial" w:hAnsi="Arial" w:cs="Arial"/>
          <w:color w:val="231F20"/>
        </w:rPr>
        <w:t>categories:</w:t>
      </w:r>
    </w:p>
    <w:p w:rsidR="00153D3F" w:rsidRDefault="00153D3F">
      <w:pPr>
        <w:rPr>
          <w:rFonts w:ascii="Trade Gothic LT Std" w:eastAsia="Trade Gothic LT Std" w:hAnsi="Trade Gothic LT Std" w:cs="Trade Gothic LT Std"/>
          <w:sz w:val="20"/>
          <w:szCs w:val="20"/>
        </w:rPr>
      </w:pPr>
    </w:p>
    <w:p w:rsidR="00153D3F" w:rsidRDefault="00153D3F">
      <w:pPr>
        <w:rPr>
          <w:rFonts w:ascii="Trade Gothic LT Std" w:eastAsia="Trade Gothic LT Std" w:hAnsi="Trade Gothic LT Std" w:cs="Trade Gothic LT Std"/>
          <w:sz w:val="20"/>
          <w:szCs w:val="20"/>
        </w:rPr>
        <w:sectPr w:rsidR="00153D3F">
          <w:type w:val="continuous"/>
          <w:pgSz w:w="12240" w:h="15840"/>
          <w:pgMar w:top="540" w:right="420" w:bottom="280" w:left="420" w:header="720" w:footer="720" w:gutter="0"/>
          <w:cols w:space="720"/>
        </w:sectPr>
      </w:pPr>
    </w:p>
    <w:p w:rsidR="00153D3F" w:rsidRPr="00E71806" w:rsidRDefault="00B6124B" w:rsidP="00E71806">
      <w:pPr>
        <w:pStyle w:val="BodyText"/>
        <w:numPr>
          <w:ilvl w:val="0"/>
          <w:numId w:val="1"/>
        </w:numPr>
        <w:spacing w:before="196"/>
        <w:jc w:val="both"/>
        <w:rPr>
          <w:rFonts w:ascii="Arial" w:hAnsi="Arial" w:cs="Arial"/>
        </w:rPr>
      </w:pPr>
      <w:r w:rsidRPr="00E71806">
        <w:rPr>
          <w:rFonts w:ascii="Arial" w:hAnsi="Arial" w:cs="Arial"/>
          <w:b/>
          <w:bCs/>
          <w:color w:val="09593F"/>
        </w:rPr>
        <w:t xml:space="preserve">BOBBY J. FOWLER </w:t>
      </w:r>
      <w:r w:rsidRPr="00E71806">
        <w:rPr>
          <w:rFonts w:ascii="Arial" w:hAnsi="Arial" w:cs="Arial"/>
          <w:b/>
          <w:bCs/>
          <w:color w:val="09593F"/>
          <w:spacing w:val="-3"/>
        </w:rPr>
        <w:t xml:space="preserve">AWARD. </w:t>
      </w:r>
      <w:r w:rsidRPr="00E71806">
        <w:rPr>
          <w:rFonts w:ascii="Arial" w:hAnsi="Arial" w:cs="Arial"/>
          <w:color w:val="231F20"/>
        </w:rPr>
        <w:t>Named in honor of the first</w:t>
      </w:r>
      <w:r w:rsidRPr="00E71806">
        <w:rPr>
          <w:rFonts w:ascii="Arial" w:hAnsi="Arial" w:cs="Arial"/>
          <w:color w:val="231F20"/>
          <w:spacing w:val="-14"/>
        </w:rPr>
        <w:t xml:space="preserve"> </w:t>
      </w:r>
      <w:r w:rsidRPr="00E71806">
        <w:rPr>
          <w:rFonts w:ascii="Arial" w:hAnsi="Arial" w:cs="Arial"/>
          <w:color w:val="231F20"/>
        </w:rPr>
        <w:t>chairman</w:t>
      </w:r>
      <w:r w:rsidRPr="00E71806">
        <w:rPr>
          <w:rFonts w:ascii="Arial" w:hAnsi="Arial" w:cs="Arial"/>
          <w:color w:val="231F20"/>
          <w:spacing w:val="-14"/>
        </w:rPr>
        <w:t xml:space="preserve"> </w:t>
      </w:r>
      <w:r w:rsidRPr="00E71806">
        <w:rPr>
          <w:rFonts w:ascii="Arial" w:hAnsi="Arial" w:cs="Arial"/>
          <w:color w:val="231F20"/>
        </w:rPr>
        <w:t>of</w:t>
      </w:r>
      <w:r w:rsidRPr="00E71806">
        <w:rPr>
          <w:rFonts w:ascii="Arial" w:hAnsi="Arial" w:cs="Arial"/>
          <w:color w:val="231F20"/>
          <w:spacing w:val="-14"/>
        </w:rPr>
        <w:t xml:space="preserve"> </w:t>
      </w:r>
      <w:r w:rsidRPr="00E71806">
        <w:rPr>
          <w:rFonts w:ascii="Arial" w:hAnsi="Arial" w:cs="Arial"/>
          <w:color w:val="231F20"/>
        </w:rPr>
        <w:t>the</w:t>
      </w:r>
      <w:r w:rsidRPr="00E71806">
        <w:rPr>
          <w:rFonts w:ascii="Arial" w:hAnsi="Arial" w:cs="Arial"/>
          <w:color w:val="231F20"/>
          <w:spacing w:val="-14"/>
        </w:rPr>
        <w:t xml:space="preserve"> </w:t>
      </w:r>
      <w:r w:rsidRPr="00E71806">
        <w:rPr>
          <w:rFonts w:ascii="Arial" w:hAnsi="Arial" w:cs="Arial"/>
          <w:color w:val="231F20"/>
        </w:rPr>
        <w:t>ICC</w:t>
      </w:r>
      <w:r w:rsidRPr="00E71806">
        <w:rPr>
          <w:rFonts w:ascii="Arial" w:hAnsi="Arial" w:cs="Arial"/>
          <w:color w:val="231F20"/>
          <w:spacing w:val="-14"/>
        </w:rPr>
        <w:t xml:space="preserve"> </w:t>
      </w:r>
      <w:r w:rsidRPr="00E71806">
        <w:rPr>
          <w:rFonts w:ascii="Arial" w:hAnsi="Arial" w:cs="Arial"/>
          <w:color w:val="231F20"/>
        </w:rPr>
        <w:t>Board</w:t>
      </w:r>
      <w:r w:rsidRPr="00E71806">
        <w:rPr>
          <w:rFonts w:ascii="Arial" w:hAnsi="Arial" w:cs="Arial"/>
          <w:color w:val="231F20"/>
          <w:spacing w:val="-14"/>
        </w:rPr>
        <w:t xml:space="preserve"> </w:t>
      </w:r>
      <w:r w:rsidRPr="00E71806">
        <w:rPr>
          <w:rFonts w:ascii="Arial" w:hAnsi="Arial" w:cs="Arial"/>
          <w:color w:val="231F20"/>
        </w:rPr>
        <w:t>of</w:t>
      </w:r>
      <w:r w:rsidRPr="00E71806">
        <w:rPr>
          <w:rFonts w:ascii="Arial" w:hAnsi="Arial" w:cs="Arial"/>
          <w:color w:val="231F20"/>
          <w:spacing w:val="-14"/>
        </w:rPr>
        <w:t xml:space="preserve"> </w:t>
      </w:r>
      <w:r w:rsidRPr="00E71806">
        <w:rPr>
          <w:rFonts w:ascii="Arial" w:hAnsi="Arial" w:cs="Arial"/>
          <w:color w:val="231F20"/>
        </w:rPr>
        <w:t>Directors</w:t>
      </w:r>
      <w:r w:rsidRPr="00E71806">
        <w:rPr>
          <w:rFonts w:ascii="Arial" w:hAnsi="Arial" w:cs="Arial"/>
          <w:color w:val="231F20"/>
          <w:spacing w:val="-14"/>
        </w:rPr>
        <w:t xml:space="preserve"> </w:t>
      </w:r>
      <w:r w:rsidRPr="00E71806">
        <w:rPr>
          <w:rFonts w:ascii="Arial" w:hAnsi="Arial" w:cs="Arial"/>
          <w:color w:val="231F20"/>
        </w:rPr>
        <w:t>and</w:t>
      </w:r>
      <w:r w:rsidRPr="00E71806">
        <w:rPr>
          <w:rFonts w:ascii="Arial" w:hAnsi="Arial" w:cs="Arial"/>
          <w:color w:val="231F20"/>
          <w:spacing w:val="-14"/>
        </w:rPr>
        <w:t xml:space="preserve"> </w:t>
      </w:r>
      <w:r w:rsidR="00A41777">
        <w:rPr>
          <w:rFonts w:ascii="Arial" w:hAnsi="Arial" w:cs="Arial"/>
          <w:color w:val="231F20"/>
          <w:spacing w:val="-14"/>
        </w:rPr>
        <w:t xml:space="preserve">a </w:t>
      </w:r>
      <w:r w:rsidR="00E71806">
        <w:rPr>
          <w:rFonts w:ascii="Arial" w:hAnsi="Arial" w:cs="Arial"/>
          <w:color w:val="231F20"/>
        </w:rPr>
        <w:t>vision</w:t>
      </w:r>
      <w:r w:rsidRPr="00E71806">
        <w:rPr>
          <w:rFonts w:ascii="Arial" w:hAnsi="Arial" w:cs="Arial"/>
          <w:color w:val="231F20"/>
        </w:rPr>
        <w:t>ary for the consolidation of the model</w:t>
      </w:r>
      <w:r w:rsidRPr="00E71806">
        <w:rPr>
          <w:rFonts w:ascii="Arial" w:hAnsi="Arial" w:cs="Arial"/>
          <w:color w:val="231F20"/>
          <w:spacing w:val="58"/>
        </w:rPr>
        <w:t xml:space="preserve"> </w:t>
      </w:r>
      <w:r w:rsidRPr="00E71806">
        <w:rPr>
          <w:rFonts w:ascii="Arial" w:hAnsi="Arial" w:cs="Arial"/>
          <w:color w:val="231F20"/>
        </w:rPr>
        <w:t>code</w:t>
      </w:r>
      <w:r w:rsidRPr="00E71806">
        <w:rPr>
          <w:rFonts w:ascii="Arial" w:hAnsi="Arial" w:cs="Arial"/>
          <w:color w:val="231F20"/>
          <w:spacing w:val="17"/>
        </w:rPr>
        <w:t xml:space="preserve"> </w:t>
      </w:r>
      <w:r w:rsidRPr="00E71806">
        <w:rPr>
          <w:rFonts w:ascii="Arial" w:hAnsi="Arial" w:cs="Arial"/>
          <w:color w:val="231F20"/>
        </w:rPr>
        <w:t xml:space="preserve">industry, </w:t>
      </w:r>
      <w:r w:rsidR="00A41777">
        <w:rPr>
          <w:rFonts w:ascii="Arial" w:hAnsi="Arial" w:cs="Arial"/>
          <w:color w:val="231F20"/>
        </w:rPr>
        <w:t xml:space="preserve">this award is </w:t>
      </w:r>
      <w:r w:rsidRPr="00E71806">
        <w:rPr>
          <w:rFonts w:ascii="Arial" w:hAnsi="Arial" w:cs="Arial"/>
          <w:color w:val="231F20"/>
        </w:rPr>
        <w:t>presented to an individual whose contributions to the building</w:t>
      </w:r>
      <w:r w:rsidRPr="00E71806">
        <w:rPr>
          <w:rFonts w:ascii="Arial" w:hAnsi="Arial" w:cs="Arial"/>
          <w:color w:val="231F20"/>
          <w:spacing w:val="-8"/>
        </w:rPr>
        <w:t xml:space="preserve"> </w:t>
      </w:r>
      <w:r w:rsidRPr="00E71806">
        <w:rPr>
          <w:rFonts w:ascii="Arial" w:hAnsi="Arial" w:cs="Arial"/>
          <w:color w:val="231F20"/>
        </w:rPr>
        <w:t>safety</w:t>
      </w:r>
      <w:r w:rsidRPr="00E71806">
        <w:rPr>
          <w:rFonts w:ascii="Arial" w:hAnsi="Arial" w:cs="Arial"/>
          <w:color w:val="231F20"/>
          <w:spacing w:val="-8"/>
        </w:rPr>
        <w:t xml:space="preserve"> </w:t>
      </w:r>
      <w:r w:rsidRPr="00E71806">
        <w:rPr>
          <w:rFonts w:ascii="Arial" w:hAnsi="Arial" w:cs="Arial"/>
          <w:color w:val="231F20"/>
        </w:rPr>
        <w:t>industry</w:t>
      </w:r>
      <w:r w:rsidRPr="00E71806">
        <w:rPr>
          <w:rFonts w:ascii="Arial" w:hAnsi="Arial" w:cs="Arial"/>
          <w:color w:val="231F20"/>
          <w:spacing w:val="-8"/>
        </w:rPr>
        <w:t xml:space="preserve"> </w:t>
      </w:r>
      <w:r w:rsidRPr="00E71806">
        <w:rPr>
          <w:rFonts w:ascii="Arial" w:hAnsi="Arial" w:cs="Arial"/>
          <w:color w:val="231F20"/>
        </w:rPr>
        <w:t>advance</w:t>
      </w:r>
      <w:r w:rsidRPr="00E71806">
        <w:rPr>
          <w:rFonts w:ascii="Arial" w:hAnsi="Arial" w:cs="Arial"/>
          <w:color w:val="231F20"/>
          <w:spacing w:val="-8"/>
        </w:rPr>
        <w:t xml:space="preserve"> </w:t>
      </w:r>
      <w:r w:rsidR="00A41777">
        <w:rPr>
          <w:rFonts w:ascii="Arial" w:hAnsi="Arial" w:cs="Arial"/>
          <w:color w:val="231F20"/>
          <w:spacing w:val="-3"/>
        </w:rPr>
        <w:t>the Code Council</w:t>
      </w:r>
      <w:r w:rsidRPr="00E71806">
        <w:rPr>
          <w:rFonts w:ascii="Arial" w:hAnsi="Arial" w:cs="Arial"/>
          <w:color w:val="231F20"/>
          <w:spacing w:val="-3"/>
        </w:rPr>
        <w:t>’s</w:t>
      </w:r>
      <w:r w:rsidRPr="00E71806">
        <w:rPr>
          <w:rFonts w:ascii="Arial" w:hAnsi="Arial" w:cs="Arial"/>
          <w:color w:val="231F20"/>
          <w:spacing w:val="-8"/>
        </w:rPr>
        <w:t xml:space="preserve"> </w:t>
      </w:r>
      <w:r w:rsidRPr="00E71806">
        <w:rPr>
          <w:rFonts w:ascii="Arial" w:hAnsi="Arial" w:cs="Arial"/>
          <w:color w:val="231F20"/>
        </w:rPr>
        <w:t>goals</w:t>
      </w:r>
      <w:r w:rsidRPr="00E71806">
        <w:rPr>
          <w:rFonts w:ascii="Arial" w:hAnsi="Arial" w:cs="Arial"/>
          <w:color w:val="231F20"/>
          <w:spacing w:val="-8"/>
        </w:rPr>
        <w:t xml:space="preserve"> </w:t>
      </w:r>
      <w:r w:rsidRPr="00E71806">
        <w:rPr>
          <w:rFonts w:ascii="Arial" w:hAnsi="Arial" w:cs="Arial"/>
          <w:color w:val="231F20"/>
        </w:rPr>
        <w:t>of</w:t>
      </w:r>
      <w:r w:rsidRPr="00E71806">
        <w:rPr>
          <w:rFonts w:ascii="Arial" w:hAnsi="Arial" w:cs="Arial"/>
          <w:color w:val="231F20"/>
          <w:spacing w:val="-8"/>
        </w:rPr>
        <w:t xml:space="preserve"> </w:t>
      </w:r>
      <w:r w:rsidR="00E71806">
        <w:rPr>
          <w:rFonts w:ascii="Arial" w:hAnsi="Arial" w:cs="Arial"/>
          <w:color w:val="231F20"/>
        </w:rPr>
        <w:t>achiev</w:t>
      </w:r>
      <w:r w:rsidRPr="00E71806">
        <w:rPr>
          <w:rFonts w:ascii="Arial" w:hAnsi="Arial" w:cs="Arial"/>
          <w:color w:val="231F20"/>
        </w:rPr>
        <w:t xml:space="preserve">ing a safer environment. Particular emphasis </w:t>
      </w:r>
      <w:r w:rsidR="00A41777">
        <w:rPr>
          <w:rFonts w:ascii="Arial" w:hAnsi="Arial" w:cs="Arial"/>
          <w:color w:val="231F20"/>
        </w:rPr>
        <w:t>is</w:t>
      </w:r>
      <w:r w:rsidRPr="00E71806">
        <w:rPr>
          <w:rFonts w:ascii="Arial" w:hAnsi="Arial" w:cs="Arial"/>
          <w:color w:val="231F20"/>
        </w:rPr>
        <w:t xml:space="preserve"> placed on the recipient’s holistic view in achieving the stated goal and his or her focus beyond local and regional concerns to issues and activities that span the globe. Individual will have been or</w:t>
      </w:r>
      <w:r w:rsidRPr="00E71806">
        <w:rPr>
          <w:rFonts w:ascii="Arial" w:hAnsi="Arial" w:cs="Arial"/>
          <w:color w:val="231F20"/>
          <w:spacing w:val="33"/>
        </w:rPr>
        <w:t xml:space="preserve"> </w:t>
      </w:r>
      <w:r w:rsidR="00A41777">
        <w:rPr>
          <w:rFonts w:ascii="Arial" w:hAnsi="Arial" w:cs="Arial"/>
          <w:color w:val="231F20"/>
        </w:rPr>
        <w:t>is</w:t>
      </w:r>
      <w:r w:rsidRPr="00E71806">
        <w:rPr>
          <w:rFonts w:ascii="Arial" w:hAnsi="Arial" w:cs="Arial"/>
          <w:color w:val="231F20"/>
          <w:spacing w:val="24"/>
        </w:rPr>
        <w:t xml:space="preserve"> </w:t>
      </w:r>
      <w:r w:rsidRPr="00E71806">
        <w:rPr>
          <w:rFonts w:ascii="Arial" w:hAnsi="Arial" w:cs="Arial"/>
          <w:color w:val="231F20"/>
        </w:rPr>
        <w:t>currently a leader in the ind</w:t>
      </w:r>
      <w:r w:rsidR="00E71806">
        <w:rPr>
          <w:rFonts w:ascii="Arial" w:hAnsi="Arial" w:cs="Arial"/>
          <w:color w:val="231F20"/>
        </w:rPr>
        <w:t>ustry and ha</w:t>
      </w:r>
      <w:r w:rsidR="00A41777">
        <w:rPr>
          <w:rFonts w:ascii="Arial" w:hAnsi="Arial" w:cs="Arial"/>
          <w:color w:val="231F20"/>
        </w:rPr>
        <w:t>s</w:t>
      </w:r>
      <w:r w:rsidR="00E71806">
        <w:rPr>
          <w:rFonts w:ascii="Arial" w:hAnsi="Arial" w:cs="Arial"/>
          <w:color w:val="231F20"/>
        </w:rPr>
        <w:t xml:space="preserve"> a legacy of ser</w:t>
      </w:r>
      <w:r w:rsidRPr="00E71806">
        <w:rPr>
          <w:rFonts w:ascii="Arial" w:hAnsi="Arial" w:cs="Arial"/>
          <w:color w:val="231F20"/>
        </w:rPr>
        <w:t>vice with integrity, professionalism and compassion</w:t>
      </w:r>
      <w:r w:rsidRPr="00E71806">
        <w:rPr>
          <w:rFonts w:ascii="Arial" w:hAnsi="Arial" w:cs="Arial"/>
          <w:color w:val="231F20"/>
          <w:spacing w:val="-29"/>
        </w:rPr>
        <w:t xml:space="preserve"> </w:t>
      </w:r>
      <w:r w:rsidRPr="00E71806">
        <w:rPr>
          <w:rFonts w:ascii="Arial" w:hAnsi="Arial" w:cs="Arial"/>
          <w:color w:val="231F20"/>
        </w:rPr>
        <w:t xml:space="preserve">in furthering </w:t>
      </w:r>
      <w:r w:rsidR="00A41777">
        <w:rPr>
          <w:rFonts w:ascii="Arial" w:hAnsi="Arial" w:cs="Arial"/>
          <w:color w:val="231F20"/>
        </w:rPr>
        <w:t>building safety</w:t>
      </w:r>
      <w:r w:rsidRPr="00E71806">
        <w:rPr>
          <w:rFonts w:ascii="Arial" w:hAnsi="Arial" w:cs="Arial"/>
          <w:color w:val="231F20"/>
        </w:rPr>
        <w:t>.</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Heading2"/>
        <w:numPr>
          <w:ilvl w:val="0"/>
          <w:numId w:val="1"/>
        </w:numPr>
        <w:ind w:right="-14"/>
        <w:jc w:val="both"/>
        <w:rPr>
          <w:rFonts w:ascii="Arial" w:hAnsi="Arial" w:cs="Arial"/>
          <w:b w:val="0"/>
          <w:bCs w:val="0"/>
        </w:rPr>
      </w:pPr>
      <w:r w:rsidRPr="00E71806">
        <w:rPr>
          <w:rFonts w:ascii="Arial" w:hAnsi="Arial" w:cs="Arial"/>
          <w:color w:val="09593F"/>
          <w:w w:val="105"/>
        </w:rPr>
        <w:t>GERALD H. JONES CODE OFFICIAL OF THE</w:t>
      </w:r>
      <w:r w:rsidRPr="00E71806">
        <w:rPr>
          <w:rFonts w:ascii="Arial" w:hAnsi="Arial" w:cs="Arial"/>
          <w:color w:val="09593F"/>
          <w:spacing w:val="24"/>
          <w:w w:val="105"/>
        </w:rPr>
        <w:t xml:space="preserve"> </w:t>
      </w:r>
      <w:r w:rsidRPr="00E71806">
        <w:rPr>
          <w:rFonts w:ascii="Arial" w:hAnsi="Arial" w:cs="Arial"/>
          <w:color w:val="09593F"/>
          <w:w w:val="105"/>
        </w:rPr>
        <w:t>YEAR</w:t>
      </w:r>
      <w:r w:rsidR="00E71806">
        <w:rPr>
          <w:rFonts w:ascii="Arial" w:hAnsi="Arial" w:cs="Arial"/>
          <w:color w:val="09593F"/>
          <w:w w:val="105"/>
        </w:rPr>
        <w:t xml:space="preserve"> </w:t>
      </w:r>
      <w:r w:rsidRPr="00E71806">
        <w:rPr>
          <w:rFonts w:ascii="Arial" w:hAnsi="Arial" w:cs="Arial"/>
          <w:color w:val="09593F"/>
          <w:spacing w:val="-3"/>
        </w:rPr>
        <w:t xml:space="preserve">AWARD. </w:t>
      </w:r>
      <w:r w:rsidRPr="00E71806">
        <w:rPr>
          <w:rFonts w:ascii="Arial" w:hAnsi="Arial" w:cs="Arial"/>
          <w:b w:val="0"/>
          <w:color w:val="231F20"/>
        </w:rPr>
        <w:t>Given to an individual whose contribution to the code enforcement profession is</w:t>
      </w:r>
      <w:r w:rsidRPr="00E71806">
        <w:rPr>
          <w:rFonts w:ascii="Arial" w:hAnsi="Arial" w:cs="Arial"/>
          <w:b w:val="0"/>
          <w:color w:val="231F20"/>
          <w:spacing w:val="61"/>
        </w:rPr>
        <w:t xml:space="preserve"> </w:t>
      </w:r>
      <w:r w:rsidRPr="00E71806">
        <w:rPr>
          <w:rFonts w:ascii="Arial" w:hAnsi="Arial" w:cs="Arial"/>
          <w:b w:val="0"/>
          <w:color w:val="231F20"/>
        </w:rPr>
        <w:t>meritorious</w:t>
      </w:r>
      <w:r w:rsidRPr="00E71806">
        <w:rPr>
          <w:rFonts w:ascii="Arial" w:hAnsi="Arial" w:cs="Arial"/>
          <w:b w:val="0"/>
          <w:color w:val="231F20"/>
          <w:spacing w:val="39"/>
        </w:rPr>
        <w:t xml:space="preserve"> </w:t>
      </w:r>
      <w:r w:rsidRPr="00E71806">
        <w:rPr>
          <w:rFonts w:ascii="Arial" w:hAnsi="Arial" w:cs="Arial"/>
          <w:b w:val="0"/>
          <w:color w:val="231F20"/>
        </w:rPr>
        <w:t>and worthy of recognition. Individual will demonstrate professional abilities; is recognizable as</w:t>
      </w:r>
      <w:r w:rsidRPr="00E71806">
        <w:rPr>
          <w:rFonts w:ascii="Arial" w:hAnsi="Arial" w:cs="Arial"/>
          <w:b w:val="0"/>
          <w:color w:val="231F20"/>
          <w:spacing w:val="25"/>
        </w:rPr>
        <w:t xml:space="preserve"> </w:t>
      </w:r>
      <w:r w:rsidRPr="00E71806">
        <w:rPr>
          <w:rFonts w:ascii="Arial" w:hAnsi="Arial" w:cs="Arial"/>
          <w:b w:val="0"/>
          <w:color w:val="231F20"/>
        </w:rPr>
        <w:t>an</w:t>
      </w:r>
      <w:r w:rsidRPr="00E71806">
        <w:rPr>
          <w:rFonts w:ascii="Arial" w:hAnsi="Arial" w:cs="Arial"/>
          <w:b w:val="0"/>
          <w:color w:val="231F20"/>
          <w:spacing w:val="32"/>
        </w:rPr>
        <w:t xml:space="preserve"> </w:t>
      </w:r>
      <w:r w:rsidRPr="00E71806">
        <w:rPr>
          <w:rFonts w:ascii="Arial" w:hAnsi="Arial" w:cs="Arial"/>
          <w:b w:val="0"/>
          <w:color w:val="231F20"/>
        </w:rPr>
        <w:t>example for all members o</w:t>
      </w:r>
      <w:r w:rsidR="00E71806">
        <w:rPr>
          <w:rFonts w:ascii="Arial" w:hAnsi="Arial" w:cs="Arial"/>
          <w:b w:val="0"/>
          <w:color w:val="231F20"/>
        </w:rPr>
        <w:t>f the code enforce</w:t>
      </w:r>
      <w:r w:rsidR="00F00ADE">
        <w:rPr>
          <w:rFonts w:ascii="Arial" w:hAnsi="Arial" w:cs="Arial"/>
          <w:b w:val="0"/>
          <w:color w:val="231F20"/>
        </w:rPr>
        <w:t xml:space="preserve">ment </w:t>
      </w:r>
      <w:r w:rsidR="00E71806">
        <w:rPr>
          <w:rFonts w:ascii="Arial" w:hAnsi="Arial" w:cs="Arial"/>
          <w:b w:val="0"/>
          <w:color w:val="231F20"/>
        </w:rPr>
        <w:t>profes</w:t>
      </w:r>
      <w:r w:rsidRPr="00E71806">
        <w:rPr>
          <w:rFonts w:ascii="Arial" w:hAnsi="Arial" w:cs="Arial"/>
          <w:b w:val="0"/>
          <w:color w:val="231F20"/>
        </w:rPr>
        <w:t xml:space="preserve">sion; and has furthered the cause of safety in the built environment within a jurisdiction, state or </w:t>
      </w:r>
      <w:r w:rsidRPr="00E71806">
        <w:rPr>
          <w:rFonts w:ascii="Arial" w:hAnsi="Arial" w:cs="Arial"/>
          <w:b w:val="0"/>
          <w:color w:val="231F20"/>
          <w:spacing w:val="-3"/>
        </w:rPr>
        <w:t xml:space="preserve">country. </w:t>
      </w:r>
      <w:r w:rsidRPr="00E71806">
        <w:rPr>
          <w:rFonts w:ascii="Arial" w:hAnsi="Arial" w:cs="Arial"/>
          <w:b w:val="0"/>
          <w:color w:val="231F20"/>
        </w:rPr>
        <w:t xml:space="preserve">Presented in recognition of service by past founders of the three </w:t>
      </w:r>
      <w:r w:rsidR="00A41777">
        <w:rPr>
          <w:rFonts w:ascii="Arial" w:hAnsi="Arial" w:cs="Arial"/>
          <w:b w:val="0"/>
          <w:color w:val="231F20"/>
        </w:rPr>
        <w:t xml:space="preserve">regional </w:t>
      </w:r>
      <w:r w:rsidRPr="00E71806">
        <w:rPr>
          <w:rFonts w:ascii="Arial" w:hAnsi="Arial" w:cs="Arial"/>
          <w:b w:val="0"/>
          <w:color w:val="231F20"/>
        </w:rPr>
        <w:t>model code organizations who have demonstrated outstanding meritorious service to these organizations: Albert H. Baum, M.L. Clement and Phil</w:t>
      </w:r>
      <w:r w:rsidRPr="00E71806">
        <w:rPr>
          <w:rFonts w:ascii="Arial" w:hAnsi="Arial" w:cs="Arial"/>
          <w:b w:val="0"/>
          <w:color w:val="231F20"/>
          <w:spacing w:val="12"/>
        </w:rPr>
        <w:t xml:space="preserve"> </w:t>
      </w:r>
      <w:r w:rsidRPr="00E71806">
        <w:rPr>
          <w:rFonts w:ascii="Arial" w:hAnsi="Arial" w:cs="Arial"/>
          <w:b w:val="0"/>
          <w:color w:val="231F20"/>
        </w:rPr>
        <w:t>Roberts.</w:t>
      </w:r>
    </w:p>
    <w:p w:rsidR="00153D3F" w:rsidRDefault="00153D3F" w:rsidP="00E71806">
      <w:pPr>
        <w:spacing w:before="7"/>
        <w:rPr>
          <w:rFonts w:ascii="Trade Gothic LT Std" w:eastAsia="Trade Gothic LT Std" w:hAnsi="Trade Gothic LT Std" w:cs="Trade Gothic LT Std"/>
        </w:rPr>
      </w:pPr>
    </w:p>
    <w:p w:rsidR="00153D3F" w:rsidRPr="00CD0BDF" w:rsidRDefault="00B6124B" w:rsidP="00E71806">
      <w:pPr>
        <w:pStyle w:val="BodyText"/>
        <w:numPr>
          <w:ilvl w:val="0"/>
          <w:numId w:val="1"/>
        </w:numPr>
        <w:jc w:val="both"/>
        <w:rPr>
          <w:rFonts w:ascii="Arial" w:hAnsi="Arial" w:cs="Arial"/>
        </w:rPr>
      </w:pPr>
      <w:r w:rsidRPr="00E71806">
        <w:rPr>
          <w:rFonts w:ascii="Arial" w:hAnsi="Arial" w:cs="Arial"/>
          <w:b/>
          <w:color w:val="09593F"/>
        </w:rPr>
        <w:t xml:space="preserve">RAISING THE PROFILE </w:t>
      </w:r>
      <w:r w:rsidRPr="00E71806">
        <w:rPr>
          <w:rFonts w:ascii="Arial" w:hAnsi="Arial" w:cs="Arial"/>
          <w:b/>
          <w:color w:val="09593F"/>
          <w:spacing w:val="-3"/>
        </w:rPr>
        <w:t xml:space="preserve">AWARD. </w:t>
      </w:r>
      <w:r w:rsidRPr="00E71806">
        <w:rPr>
          <w:rFonts w:ascii="Arial" w:hAnsi="Arial" w:cs="Arial"/>
          <w:color w:val="231F20"/>
        </w:rPr>
        <w:t>Recognizes an individual or organization for acts or</w:t>
      </w:r>
      <w:r w:rsidRPr="00E71806">
        <w:rPr>
          <w:rFonts w:ascii="Arial" w:hAnsi="Arial" w:cs="Arial"/>
          <w:color w:val="231F20"/>
          <w:spacing w:val="57"/>
        </w:rPr>
        <w:t xml:space="preserve"> </w:t>
      </w:r>
      <w:r w:rsidRPr="00E71806">
        <w:rPr>
          <w:rFonts w:ascii="Arial" w:hAnsi="Arial" w:cs="Arial"/>
          <w:color w:val="231F20"/>
        </w:rPr>
        <w:t>contributions</w:t>
      </w:r>
      <w:r w:rsidRPr="00E71806">
        <w:rPr>
          <w:rFonts w:ascii="Arial" w:hAnsi="Arial" w:cs="Arial"/>
          <w:color w:val="231F20"/>
          <w:spacing w:val="43"/>
        </w:rPr>
        <w:t xml:space="preserve"> </w:t>
      </w:r>
      <w:r w:rsidRPr="00E71806">
        <w:rPr>
          <w:rFonts w:ascii="Arial" w:hAnsi="Arial" w:cs="Arial"/>
          <w:color w:val="231F20"/>
        </w:rPr>
        <w:t>that raise the public awareness of code personnel that improve public safety in the built environment.</w:t>
      </w:r>
    </w:p>
    <w:p w:rsidR="00CD0BDF" w:rsidRDefault="00CD0BDF" w:rsidP="00CD0BDF">
      <w:pPr>
        <w:pStyle w:val="ListParagraph"/>
        <w:rPr>
          <w:rFonts w:ascii="Arial" w:hAnsi="Arial" w:cs="Arial"/>
        </w:rPr>
      </w:pPr>
    </w:p>
    <w:p w:rsidR="00153D3F" w:rsidRDefault="00B6124B" w:rsidP="00E71806">
      <w:pPr>
        <w:spacing w:before="9"/>
        <w:rPr>
          <w:rFonts w:ascii="Trade Gothic LT Std" w:eastAsia="Trade Gothic LT Std" w:hAnsi="Trade Gothic LT Std" w:cs="Trade Gothic LT Std"/>
          <w:sz w:val="16"/>
          <w:szCs w:val="16"/>
        </w:rPr>
      </w:pPr>
      <w:r>
        <w:br w:type="column"/>
      </w:r>
    </w:p>
    <w:p w:rsidR="00153D3F" w:rsidRPr="00E71806" w:rsidRDefault="00B6124B" w:rsidP="00E71806">
      <w:pPr>
        <w:pStyle w:val="BodyText"/>
        <w:numPr>
          <w:ilvl w:val="0"/>
          <w:numId w:val="3"/>
        </w:numPr>
        <w:ind w:right="117"/>
        <w:jc w:val="both"/>
        <w:rPr>
          <w:rFonts w:ascii="Arial" w:hAnsi="Arial" w:cs="Arial"/>
        </w:rPr>
      </w:pPr>
      <w:r w:rsidRPr="00E71806">
        <w:rPr>
          <w:rFonts w:ascii="Arial" w:hAnsi="Arial" w:cs="Arial"/>
          <w:b/>
          <w:color w:val="09593F"/>
        </w:rPr>
        <w:t xml:space="preserve">ICC </w:t>
      </w:r>
      <w:r w:rsidR="00055AB3">
        <w:rPr>
          <w:rFonts w:ascii="Arial" w:hAnsi="Arial" w:cs="Arial"/>
          <w:b/>
          <w:color w:val="09593F"/>
        </w:rPr>
        <w:t>EXCELLENCE IN PUBLIC SAFETY</w:t>
      </w:r>
      <w:r w:rsidRPr="00E71806">
        <w:rPr>
          <w:rFonts w:ascii="Arial" w:hAnsi="Arial" w:cs="Arial"/>
          <w:b/>
          <w:color w:val="09593F"/>
        </w:rPr>
        <w:t xml:space="preserve"> </w:t>
      </w:r>
      <w:r w:rsidRPr="00E71806">
        <w:rPr>
          <w:rFonts w:ascii="Arial" w:hAnsi="Arial" w:cs="Arial"/>
          <w:b/>
          <w:color w:val="09593F"/>
          <w:spacing w:val="-3"/>
        </w:rPr>
        <w:t>AWARD</w:t>
      </w:r>
      <w:r w:rsidRPr="00E71806">
        <w:rPr>
          <w:rFonts w:ascii="Arial" w:hAnsi="Arial" w:cs="Arial"/>
          <w:color w:val="231F20"/>
          <w:spacing w:val="-3"/>
        </w:rPr>
        <w:t xml:space="preserve">. </w:t>
      </w:r>
      <w:r w:rsidRPr="00E71806">
        <w:rPr>
          <w:rFonts w:ascii="Arial" w:hAnsi="Arial" w:cs="Arial"/>
          <w:color w:val="231F20"/>
        </w:rPr>
        <w:t>Presented to a member of</w:t>
      </w:r>
      <w:r w:rsidRPr="00E71806">
        <w:rPr>
          <w:rFonts w:ascii="Arial" w:hAnsi="Arial" w:cs="Arial"/>
          <w:color w:val="231F20"/>
          <w:spacing w:val="67"/>
        </w:rPr>
        <w:t xml:space="preserve"> </w:t>
      </w:r>
      <w:r w:rsidRPr="00E71806">
        <w:rPr>
          <w:rFonts w:ascii="Arial" w:hAnsi="Arial" w:cs="Arial"/>
          <w:color w:val="231F20"/>
        </w:rPr>
        <w:t>the building industry who consistently demonstrates the qualities of integrity, profes</w:t>
      </w:r>
      <w:r w:rsidR="00E71806">
        <w:rPr>
          <w:rFonts w:ascii="Arial" w:hAnsi="Arial" w:cs="Arial"/>
          <w:color w:val="231F20"/>
        </w:rPr>
        <w:t>sionalism and dedica</w:t>
      </w:r>
      <w:r w:rsidRPr="00E71806">
        <w:rPr>
          <w:rFonts w:ascii="Arial" w:hAnsi="Arial" w:cs="Arial"/>
          <w:color w:val="231F20"/>
        </w:rPr>
        <w:t xml:space="preserve">tion in his or her services to the profession and whose personal standards represent the spirit of public </w:t>
      </w:r>
      <w:r w:rsidR="00E71806">
        <w:rPr>
          <w:rFonts w:ascii="Arial" w:hAnsi="Arial" w:cs="Arial"/>
          <w:color w:val="231F20"/>
          <w:spacing w:val="-3"/>
        </w:rPr>
        <w:t>ser</w:t>
      </w:r>
      <w:r w:rsidRPr="00E71806">
        <w:rPr>
          <w:rFonts w:ascii="Arial" w:hAnsi="Arial" w:cs="Arial"/>
          <w:color w:val="231F20"/>
        </w:rPr>
        <w:t xml:space="preserve">vice to the development of codes and standards in the interest of public </w:t>
      </w:r>
      <w:r w:rsidRPr="00E71806">
        <w:rPr>
          <w:rFonts w:ascii="Arial" w:hAnsi="Arial" w:cs="Arial"/>
          <w:color w:val="231F20"/>
          <w:spacing w:val="-3"/>
        </w:rPr>
        <w:t xml:space="preserve">safety. </w:t>
      </w:r>
      <w:r w:rsidRPr="00E71806">
        <w:rPr>
          <w:rFonts w:ascii="Arial" w:hAnsi="Arial" w:cs="Arial"/>
          <w:color w:val="231F20"/>
        </w:rPr>
        <w:t>Given in honor of four individuals who exemplified the qualities cited for granting this award: Ron Burton, John Fies, Wilbur H. Lind and Alton</w:t>
      </w:r>
      <w:r w:rsidRPr="00E71806">
        <w:rPr>
          <w:rFonts w:ascii="Arial" w:hAnsi="Arial" w:cs="Arial"/>
          <w:color w:val="231F20"/>
          <w:spacing w:val="18"/>
        </w:rPr>
        <w:t xml:space="preserve"> </w:t>
      </w:r>
      <w:r w:rsidRPr="00E71806">
        <w:rPr>
          <w:rFonts w:ascii="Arial" w:hAnsi="Arial" w:cs="Arial"/>
          <w:color w:val="231F20"/>
        </w:rPr>
        <w:t>Riddick.</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BodyText"/>
        <w:numPr>
          <w:ilvl w:val="0"/>
          <w:numId w:val="4"/>
        </w:numPr>
        <w:ind w:right="117"/>
        <w:jc w:val="both"/>
        <w:rPr>
          <w:rFonts w:ascii="Arial" w:hAnsi="Arial" w:cs="Arial"/>
        </w:rPr>
      </w:pPr>
      <w:r w:rsidRPr="00E71806">
        <w:rPr>
          <w:rFonts w:ascii="Arial" w:hAnsi="Arial" w:cs="Arial"/>
          <w:b/>
          <w:color w:val="09593F"/>
          <w:w w:val="105"/>
        </w:rPr>
        <w:t>ICC</w:t>
      </w:r>
      <w:r w:rsidRPr="00E71806">
        <w:rPr>
          <w:rFonts w:ascii="Arial" w:hAnsi="Arial" w:cs="Arial"/>
          <w:b/>
          <w:color w:val="09593F"/>
          <w:spacing w:val="-26"/>
          <w:w w:val="105"/>
        </w:rPr>
        <w:t xml:space="preserve"> </w:t>
      </w:r>
      <w:r w:rsidRPr="00E71806">
        <w:rPr>
          <w:rFonts w:ascii="Arial" w:hAnsi="Arial" w:cs="Arial"/>
          <w:b/>
          <w:color w:val="09593F"/>
          <w:w w:val="105"/>
        </w:rPr>
        <w:t>COMMUNITY</w:t>
      </w:r>
      <w:r w:rsidRPr="00E71806">
        <w:rPr>
          <w:rFonts w:ascii="Arial" w:hAnsi="Arial" w:cs="Arial"/>
          <w:b/>
          <w:color w:val="09593F"/>
          <w:spacing w:val="-26"/>
          <w:w w:val="105"/>
        </w:rPr>
        <w:t xml:space="preserve"> </w:t>
      </w:r>
      <w:r w:rsidRPr="00E71806">
        <w:rPr>
          <w:rFonts w:ascii="Arial" w:hAnsi="Arial" w:cs="Arial"/>
          <w:b/>
          <w:color w:val="09593F"/>
          <w:w w:val="105"/>
        </w:rPr>
        <w:t>SERVICE</w:t>
      </w:r>
      <w:r w:rsidRPr="00E71806">
        <w:rPr>
          <w:rFonts w:ascii="Arial" w:hAnsi="Arial" w:cs="Arial"/>
          <w:b/>
          <w:color w:val="09593F"/>
          <w:spacing w:val="-26"/>
          <w:w w:val="105"/>
        </w:rPr>
        <w:t xml:space="preserve"> </w:t>
      </w:r>
      <w:r w:rsidRPr="00E71806">
        <w:rPr>
          <w:rFonts w:ascii="Arial" w:hAnsi="Arial" w:cs="Arial"/>
          <w:b/>
          <w:color w:val="09593F"/>
          <w:spacing w:val="-3"/>
          <w:w w:val="105"/>
        </w:rPr>
        <w:t>AWARD.</w:t>
      </w:r>
      <w:r w:rsidRPr="00E71806">
        <w:rPr>
          <w:rFonts w:ascii="Arial" w:hAnsi="Arial" w:cs="Arial"/>
          <w:b/>
          <w:color w:val="09593F"/>
          <w:spacing w:val="-26"/>
          <w:w w:val="105"/>
        </w:rPr>
        <w:t xml:space="preserve"> </w:t>
      </w:r>
      <w:r w:rsidRPr="00E71806">
        <w:rPr>
          <w:rFonts w:ascii="Arial" w:hAnsi="Arial" w:cs="Arial"/>
          <w:color w:val="231F20"/>
          <w:w w:val="105"/>
        </w:rPr>
        <w:t>Presented</w:t>
      </w:r>
      <w:r w:rsidRPr="00E71806">
        <w:rPr>
          <w:rFonts w:ascii="Arial" w:hAnsi="Arial" w:cs="Arial"/>
          <w:color w:val="231F20"/>
          <w:spacing w:val="-26"/>
          <w:w w:val="105"/>
        </w:rPr>
        <w:t xml:space="preserve"> </w:t>
      </w:r>
      <w:r w:rsidRPr="00E71806">
        <w:rPr>
          <w:rFonts w:ascii="Arial" w:hAnsi="Arial" w:cs="Arial"/>
          <w:color w:val="231F20"/>
          <w:w w:val="105"/>
        </w:rPr>
        <w:t>when circumstances</w:t>
      </w:r>
      <w:r w:rsidRPr="00E71806">
        <w:rPr>
          <w:rFonts w:ascii="Arial" w:hAnsi="Arial" w:cs="Arial"/>
          <w:color w:val="231F20"/>
          <w:spacing w:val="-11"/>
          <w:w w:val="105"/>
        </w:rPr>
        <w:t xml:space="preserve"> </w:t>
      </w:r>
      <w:r w:rsidRPr="00E71806">
        <w:rPr>
          <w:rFonts w:ascii="Arial" w:hAnsi="Arial" w:cs="Arial"/>
          <w:color w:val="231F20"/>
          <w:w w:val="105"/>
        </w:rPr>
        <w:t>warrant</w:t>
      </w:r>
      <w:r w:rsidRPr="00E71806">
        <w:rPr>
          <w:rFonts w:ascii="Arial" w:hAnsi="Arial" w:cs="Arial"/>
          <w:color w:val="231F20"/>
          <w:spacing w:val="-11"/>
          <w:w w:val="105"/>
        </w:rPr>
        <w:t xml:space="preserve"> </w:t>
      </w:r>
      <w:r w:rsidRPr="00E71806">
        <w:rPr>
          <w:rFonts w:ascii="Arial" w:hAnsi="Arial" w:cs="Arial"/>
          <w:color w:val="231F20"/>
          <w:w w:val="105"/>
        </w:rPr>
        <w:t>a</w:t>
      </w:r>
      <w:r w:rsidRPr="00E71806">
        <w:rPr>
          <w:rFonts w:ascii="Arial" w:hAnsi="Arial" w:cs="Arial"/>
          <w:color w:val="231F20"/>
          <w:spacing w:val="-11"/>
          <w:w w:val="105"/>
        </w:rPr>
        <w:t xml:space="preserve"> </w:t>
      </w:r>
      <w:r w:rsidRPr="00E71806">
        <w:rPr>
          <w:rFonts w:ascii="Arial" w:hAnsi="Arial" w:cs="Arial"/>
          <w:color w:val="231F20"/>
          <w:w w:val="105"/>
        </w:rPr>
        <w:t>need</w:t>
      </w:r>
      <w:r w:rsidRPr="00E71806">
        <w:rPr>
          <w:rFonts w:ascii="Arial" w:hAnsi="Arial" w:cs="Arial"/>
          <w:color w:val="231F20"/>
          <w:spacing w:val="-11"/>
          <w:w w:val="105"/>
        </w:rPr>
        <w:t xml:space="preserve"> </w:t>
      </w:r>
      <w:r w:rsidRPr="00E71806">
        <w:rPr>
          <w:rFonts w:ascii="Arial" w:hAnsi="Arial" w:cs="Arial"/>
          <w:color w:val="231F20"/>
          <w:w w:val="105"/>
        </w:rPr>
        <w:t>to</w:t>
      </w:r>
      <w:r w:rsidRPr="00E71806">
        <w:rPr>
          <w:rFonts w:ascii="Arial" w:hAnsi="Arial" w:cs="Arial"/>
          <w:color w:val="231F20"/>
          <w:spacing w:val="-11"/>
          <w:w w:val="105"/>
        </w:rPr>
        <w:t xml:space="preserve"> </w:t>
      </w:r>
      <w:r w:rsidRPr="00E71806">
        <w:rPr>
          <w:rFonts w:ascii="Arial" w:hAnsi="Arial" w:cs="Arial"/>
          <w:color w:val="231F20"/>
          <w:w w:val="105"/>
        </w:rPr>
        <w:t>recognize</w:t>
      </w:r>
      <w:r w:rsidRPr="00E71806">
        <w:rPr>
          <w:rFonts w:ascii="Arial" w:hAnsi="Arial" w:cs="Arial"/>
          <w:color w:val="231F20"/>
          <w:spacing w:val="-11"/>
          <w:w w:val="105"/>
        </w:rPr>
        <w:t xml:space="preserve"> </w:t>
      </w:r>
      <w:r w:rsidR="00E71806">
        <w:rPr>
          <w:rFonts w:ascii="Arial" w:hAnsi="Arial" w:cs="Arial"/>
          <w:color w:val="231F20"/>
          <w:w w:val="105"/>
        </w:rPr>
        <w:t>meritori</w:t>
      </w:r>
      <w:r w:rsidRPr="00E71806">
        <w:rPr>
          <w:rFonts w:ascii="Arial" w:hAnsi="Arial" w:cs="Arial"/>
          <w:color w:val="231F20"/>
          <w:w w:val="105"/>
        </w:rPr>
        <w:t>ous</w:t>
      </w:r>
      <w:r w:rsidRPr="00E71806">
        <w:rPr>
          <w:rFonts w:ascii="Arial" w:hAnsi="Arial" w:cs="Arial"/>
          <w:color w:val="231F20"/>
          <w:spacing w:val="-43"/>
          <w:w w:val="105"/>
        </w:rPr>
        <w:t xml:space="preserve"> </w:t>
      </w:r>
      <w:r w:rsidRPr="00E71806">
        <w:rPr>
          <w:rFonts w:ascii="Arial" w:hAnsi="Arial" w:cs="Arial"/>
          <w:color w:val="231F20"/>
          <w:w w:val="105"/>
        </w:rPr>
        <w:t>service</w:t>
      </w:r>
      <w:r w:rsidRPr="00E71806">
        <w:rPr>
          <w:rFonts w:ascii="Arial" w:hAnsi="Arial" w:cs="Arial"/>
          <w:color w:val="231F20"/>
          <w:spacing w:val="-43"/>
          <w:w w:val="105"/>
        </w:rPr>
        <w:t xml:space="preserve"> </w:t>
      </w:r>
      <w:r w:rsidRPr="00E71806">
        <w:rPr>
          <w:rFonts w:ascii="Arial" w:hAnsi="Arial" w:cs="Arial"/>
          <w:color w:val="231F20"/>
          <w:w w:val="105"/>
        </w:rPr>
        <w:t>by</w:t>
      </w:r>
      <w:r w:rsidRPr="00E71806">
        <w:rPr>
          <w:rFonts w:ascii="Arial" w:hAnsi="Arial" w:cs="Arial"/>
          <w:color w:val="231F20"/>
          <w:spacing w:val="-43"/>
          <w:w w:val="105"/>
        </w:rPr>
        <w:t xml:space="preserve"> </w:t>
      </w:r>
      <w:r w:rsidRPr="00E71806">
        <w:rPr>
          <w:rFonts w:ascii="Arial" w:hAnsi="Arial" w:cs="Arial"/>
          <w:color w:val="231F20"/>
          <w:w w:val="105"/>
        </w:rPr>
        <w:t>an</w:t>
      </w:r>
      <w:r w:rsidRPr="00E71806">
        <w:rPr>
          <w:rFonts w:ascii="Arial" w:hAnsi="Arial" w:cs="Arial"/>
          <w:color w:val="231F20"/>
          <w:spacing w:val="-43"/>
          <w:w w:val="105"/>
        </w:rPr>
        <w:t xml:space="preserve"> </w:t>
      </w:r>
      <w:r w:rsidRPr="00E71806">
        <w:rPr>
          <w:rFonts w:ascii="Arial" w:hAnsi="Arial" w:cs="Arial"/>
          <w:color w:val="231F20"/>
          <w:w w:val="105"/>
        </w:rPr>
        <w:t>individual,</w:t>
      </w:r>
      <w:r w:rsidRPr="00E71806">
        <w:rPr>
          <w:rFonts w:ascii="Arial" w:hAnsi="Arial" w:cs="Arial"/>
          <w:color w:val="231F20"/>
          <w:spacing w:val="-43"/>
          <w:w w:val="105"/>
        </w:rPr>
        <w:t xml:space="preserve"> </w:t>
      </w:r>
      <w:r w:rsidRPr="00E71806">
        <w:rPr>
          <w:rFonts w:ascii="Arial" w:hAnsi="Arial" w:cs="Arial"/>
          <w:color w:val="231F20"/>
          <w:w w:val="105"/>
        </w:rPr>
        <w:t>organization,</w:t>
      </w:r>
      <w:r w:rsidRPr="00E71806">
        <w:rPr>
          <w:rFonts w:ascii="Arial" w:hAnsi="Arial" w:cs="Arial"/>
          <w:color w:val="231F20"/>
          <w:spacing w:val="-43"/>
          <w:w w:val="105"/>
        </w:rPr>
        <w:t xml:space="preserve"> </w:t>
      </w:r>
      <w:r w:rsidRPr="00E71806">
        <w:rPr>
          <w:rFonts w:ascii="Arial" w:hAnsi="Arial" w:cs="Arial"/>
          <w:color w:val="231F20"/>
          <w:w w:val="105"/>
        </w:rPr>
        <w:t>jurisdiction or</w:t>
      </w:r>
      <w:r w:rsidRPr="00E71806">
        <w:rPr>
          <w:rFonts w:ascii="Arial" w:hAnsi="Arial" w:cs="Arial"/>
          <w:color w:val="231F20"/>
          <w:spacing w:val="-26"/>
          <w:w w:val="105"/>
        </w:rPr>
        <w:t xml:space="preserve"> </w:t>
      </w:r>
      <w:r w:rsidRPr="00E71806">
        <w:rPr>
          <w:rFonts w:ascii="Arial" w:hAnsi="Arial" w:cs="Arial"/>
          <w:color w:val="231F20"/>
          <w:w w:val="105"/>
        </w:rPr>
        <w:t>community</w:t>
      </w:r>
      <w:r w:rsidRPr="00E71806">
        <w:rPr>
          <w:rFonts w:ascii="Arial" w:hAnsi="Arial" w:cs="Arial"/>
          <w:color w:val="231F20"/>
          <w:spacing w:val="-26"/>
          <w:w w:val="105"/>
        </w:rPr>
        <w:t xml:space="preserve"> </w:t>
      </w:r>
      <w:r w:rsidRPr="00E71806">
        <w:rPr>
          <w:rFonts w:ascii="Arial" w:hAnsi="Arial" w:cs="Arial"/>
          <w:color w:val="231F20"/>
          <w:w w:val="105"/>
        </w:rPr>
        <w:t>group</w:t>
      </w:r>
      <w:r w:rsidRPr="00E71806">
        <w:rPr>
          <w:rFonts w:ascii="Arial" w:hAnsi="Arial" w:cs="Arial"/>
          <w:color w:val="231F20"/>
          <w:spacing w:val="-26"/>
          <w:w w:val="105"/>
        </w:rPr>
        <w:t xml:space="preserve"> </w:t>
      </w:r>
      <w:r w:rsidRPr="00E71806">
        <w:rPr>
          <w:rFonts w:ascii="Arial" w:hAnsi="Arial" w:cs="Arial"/>
          <w:color w:val="231F20"/>
          <w:w w:val="105"/>
        </w:rPr>
        <w:t>that</w:t>
      </w:r>
      <w:r w:rsidRPr="00E71806">
        <w:rPr>
          <w:rFonts w:ascii="Arial" w:hAnsi="Arial" w:cs="Arial"/>
          <w:color w:val="231F20"/>
          <w:spacing w:val="-26"/>
          <w:w w:val="105"/>
        </w:rPr>
        <w:t xml:space="preserve"> </w:t>
      </w:r>
      <w:r w:rsidRPr="00E71806">
        <w:rPr>
          <w:rFonts w:ascii="Arial" w:hAnsi="Arial" w:cs="Arial"/>
          <w:color w:val="231F20"/>
          <w:w w:val="105"/>
        </w:rPr>
        <w:t>promotes</w:t>
      </w:r>
      <w:r w:rsidRPr="00E71806">
        <w:rPr>
          <w:rFonts w:ascii="Arial" w:hAnsi="Arial" w:cs="Arial"/>
          <w:color w:val="231F20"/>
          <w:spacing w:val="-26"/>
          <w:w w:val="105"/>
        </w:rPr>
        <w:t xml:space="preserve"> </w:t>
      </w:r>
      <w:r w:rsidRPr="00E71806">
        <w:rPr>
          <w:rFonts w:ascii="Arial" w:hAnsi="Arial" w:cs="Arial"/>
          <w:color w:val="231F20"/>
          <w:w w:val="105"/>
        </w:rPr>
        <w:t>the</w:t>
      </w:r>
      <w:r w:rsidRPr="00E71806">
        <w:rPr>
          <w:rFonts w:ascii="Arial" w:hAnsi="Arial" w:cs="Arial"/>
          <w:color w:val="231F20"/>
          <w:spacing w:val="-26"/>
          <w:w w:val="105"/>
        </w:rPr>
        <w:t xml:space="preserve"> </w:t>
      </w:r>
      <w:r w:rsidRPr="00E71806">
        <w:rPr>
          <w:rFonts w:ascii="Arial" w:hAnsi="Arial" w:cs="Arial"/>
          <w:color w:val="231F20"/>
          <w:w w:val="105"/>
        </w:rPr>
        <w:t>public</w:t>
      </w:r>
      <w:r w:rsidRPr="00E71806">
        <w:rPr>
          <w:rFonts w:ascii="Arial" w:hAnsi="Arial" w:cs="Arial"/>
          <w:color w:val="231F20"/>
          <w:spacing w:val="-26"/>
          <w:w w:val="105"/>
        </w:rPr>
        <w:t xml:space="preserve"> </w:t>
      </w:r>
      <w:r w:rsidRPr="00E71806">
        <w:rPr>
          <w:rFonts w:ascii="Arial" w:hAnsi="Arial" w:cs="Arial"/>
          <w:color w:val="231F20"/>
          <w:w w:val="105"/>
        </w:rPr>
        <w:t xml:space="preserve">health, safety and welfare by initiating activities or actions which are considered to be above and beyond the </w:t>
      </w:r>
      <w:r w:rsidRPr="00E71806">
        <w:rPr>
          <w:rFonts w:ascii="Arial" w:hAnsi="Arial" w:cs="Arial"/>
          <w:color w:val="231F20"/>
        </w:rPr>
        <w:t>normal</w:t>
      </w:r>
      <w:r w:rsidRPr="00E71806">
        <w:rPr>
          <w:rFonts w:ascii="Arial" w:hAnsi="Arial" w:cs="Arial"/>
          <w:color w:val="231F20"/>
          <w:spacing w:val="6"/>
        </w:rPr>
        <w:t xml:space="preserve"> </w:t>
      </w:r>
      <w:r w:rsidRPr="00E71806">
        <w:rPr>
          <w:rFonts w:ascii="Arial" w:hAnsi="Arial" w:cs="Arial"/>
          <w:color w:val="231F20"/>
        </w:rPr>
        <w:t>expectations.</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BodyText"/>
        <w:numPr>
          <w:ilvl w:val="0"/>
          <w:numId w:val="5"/>
        </w:numPr>
        <w:ind w:left="475" w:right="115"/>
        <w:jc w:val="both"/>
        <w:rPr>
          <w:rFonts w:ascii="Arial" w:hAnsi="Arial" w:cs="Arial"/>
        </w:rPr>
      </w:pPr>
      <w:r w:rsidRPr="00E71806">
        <w:rPr>
          <w:rFonts w:ascii="Arial" w:hAnsi="Arial" w:cs="Arial"/>
          <w:b/>
          <w:color w:val="09593F"/>
          <w:w w:val="105"/>
        </w:rPr>
        <w:t>ICC</w:t>
      </w:r>
      <w:r w:rsidRPr="00E71806">
        <w:rPr>
          <w:rFonts w:ascii="Arial" w:hAnsi="Arial" w:cs="Arial"/>
          <w:b/>
          <w:color w:val="09593F"/>
          <w:spacing w:val="-32"/>
          <w:w w:val="105"/>
        </w:rPr>
        <w:t xml:space="preserve"> </w:t>
      </w:r>
      <w:r w:rsidRPr="00E71806">
        <w:rPr>
          <w:rFonts w:ascii="Arial" w:hAnsi="Arial" w:cs="Arial"/>
          <w:b/>
          <w:color w:val="09593F"/>
          <w:w w:val="105"/>
        </w:rPr>
        <w:t>FIRE</w:t>
      </w:r>
      <w:r w:rsidRPr="00E71806">
        <w:rPr>
          <w:rFonts w:ascii="Arial" w:hAnsi="Arial" w:cs="Arial"/>
          <w:b/>
          <w:color w:val="09593F"/>
          <w:spacing w:val="-32"/>
          <w:w w:val="105"/>
        </w:rPr>
        <w:t xml:space="preserve"> </w:t>
      </w:r>
      <w:r w:rsidRPr="00E71806">
        <w:rPr>
          <w:rFonts w:ascii="Arial" w:hAnsi="Arial" w:cs="Arial"/>
          <w:b/>
          <w:color w:val="09593F"/>
          <w:w w:val="105"/>
        </w:rPr>
        <w:t>SERVICE</w:t>
      </w:r>
      <w:r w:rsidRPr="00E71806">
        <w:rPr>
          <w:rFonts w:ascii="Arial" w:hAnsi="Arial" w:cs="Arial"/>
          <w:b/>
          <w:color w:val="09593F"/>
          <w:spacing w:val="-32"/>
          <w:w w:val="105"/>
        </w:rPr>
        <w:t xml:space="preserve"> </w:t>
      </w:r>
      <w:r w:rsidRPr="00E71806">
        <w:rPr>
          <w:rFonts w:ascii="Arial" w:hAnsi="Arial" w:cs="Arial"/>
          <w:b/>
          <w:color w:val="09593F"/>
          <w:spacing w:val="-3"/>
          <w:w w:val="105"/>
        </w:rPr>
        <w:t>AWARD.</w:t>
      </w:r>
      <w:r w:rsidRPr="00E71806">
        <w:rPr>
          <w:rFonts w:ascii="Arial" w:hAnsi="Arial" w:cs="Arial"/>
          <w:b/>
          <w:color w:val="09593F"/>
          <w:spacing w:val="-32"/>
          <w:w w:val="105"/>
        </w:rPr>
        <w:t xml:space="preserve"> </w:t>
      </w:r>
      <w:r w:rsidRPr="00E71806">
        <w:rPr>
          <w:rFonts w:ascii="Arial" w:hAnsi="Arial" w:cs="Arial"/>
          <w:color w:val="231F20"/>
          <w:w w:val="105"/>
        </w:rPr>
        <w:t>Given</w:t>
      </w:r>
      <w:r w:rsidRPr="00E71806">
        <w:rPr>
          <w:rFonts w:ascii="Arial" w:hAnsi="Arial" w:cs="Arial"/>
          <w:color w:val="231F20"/>
          <w:spacing w:val="-32"/>
          <w:w w:val="105"/>
        </w:rPr>
        <w:t xml:space="preserve"> </w:t>
      </w:r>
      <w:r w:rsidRPr="00E71806">
        <w:rPr>
          <w:rFonts w:ascii="Arial" w:hAnsi="Arial" w:cs="Arial"/>
          <w:color w:val="231F20"/>
          <w:w w:val="105"/>
        </w:rPr>
        <w:t>to</w:t>
      </w:r>
      <w:r w:rsidRPr="00E71806">
        <w:rPr>
          <w:rFonts w:ascii="Arial" w:hAnsi="Arial" w:cs="Arial"/>
          <w:color w:val="231F20"/>
          <w:spacing w:val="-32"/>
          <w:w w:val="105"/>
        </w:rPr>
        <w:t xml:space="preserve"> </w:t>
      </w:r>
      <w:r w:rsidRPr="00E71806">
        <w:rPr>
          <w:rFonts w:ascii="Arial" w:hAnsi="Arial" w:cs="Arial"/>
          <w:color w:val="231F20"/>
          <w:w w:val="105"/>
        </w:rPr>
        <w:t>a</w:t>
      </w:r>
      <w:r w:rsidRPr="00E71806">
        <w:rPr>
          <w:rFonts w:ascii="Arial" w:hAnsi="Arial" w:cs="Arial"/>
          <w:color w:val="231F20"/>
          <w:spacing w:val="-32"/>
          <w:w w:val="105"/>
        </w:rPr>
        <w:t xml:space="preserve"> </w:t>
      </w:r>
      <w:r w:rsidRPr="00E71806">
        <w:rPr>
          <w:rFonts w:ascii="Arial" w:hAnsi="Arial" w:cs="Arial"/>
          <w:color w:val="231F20"/>
          <w:w w:val="105"/>
        </w:rPr>
        <w:t>member</w:t>
      </w:r>
      <w:r w:rsidRPr="00E71806">
        <w:rPr>
          <w:rFonts w:ascii="Arial" w:hAnsi="Arial" w:cs="Arial"/>
          <w:color w:val="231F20"/>
          <w:spacing w:val="-32"/>
          <w:w w:val="105"/>
        </w:rPr>
        <w:t xml:space="preserve"> </w:t>
      </w:r>
      <w:r w:rsidRPr="00E71806">
        <w:rPr>
          <w:rFonts w:ascii="Arial" w:hAnsi="Arial" w:cs="Arial"/>
          <w:color w:val="231F20"/>
          <w:w w:val="105"/>
        </w:rPr>
        <w:t>of</w:t>
      </w:r>
      <w:r w:rsidRPr="00E71806">
        <w:rPr>
          <w:rFonts w:ascii="Arial" w:hAnsi="Arial" w:cs="Arial"/>
          <w:color w:val="231F20"/>
          <w:spacing w:val="-32"/>
          <w:w w:val="105"/>
        </w:rPr>
        <w:t xml:space="preserve"> </w:t>
      </w:r>
      <w:r w:rsidR="00A41777">
        <w:rPr>
          <w:rFonts w:ascii="Arial" w:hAnsi="Arial" w:cs="Arial"/>
          <w:color w:val="231F20"/>
          <w:w w:val="105"/>
        </w:rPr>
        <w:t>the Code Council</w:t>
      </w:r>
      <w:r w:rsidRPr="00E71806">
        <w:rPr>
          <w:rFonts w:ascii="Arial" w:hAnsi="Arial" w:cs="Arial"/>
          <w:color w:val="231F20"/>
          <w:w w:val="105"/>
        </w:rPr>
        <w:t xml:space="preserve"> whose service, professional abilities and leadership have been exemplary in the development of the</w:t>
      </w:r>
      <w:r w:rsidRPr="00E71806">
        <w:rPr>
          <w:rFonts w:ascii="Arial" w:hAnsi="Arial" w:cs="Arial"/>
          <w:color w:val="231F20"/>
          <w:spacing w:val="-38"/>
          <w:w w:val="105"/>
        </w:rPr>
        <w:t xml:space="preserve"> </w:t>
      </w:r>
      <w:r w:rsidR="00A41777">
        <w:rPr>
          <w:rFonts w:ascii="Arial" w:hAnsi="Arial" w:cs="Arial"/>
          <w:color w:val="231F20"/>
          <w:w w:val="105"/>
        </w:rPr>
        <w:t>International Fire Code</w:t>
      </w:r>
      <w:r w:rsidRPr="00E71806">
        <w:rPr>
          <w:rFonts w:ascii="Arial" w:hAnsi="Arial" w:cs="Arial"/>
          <w:color w:val="231F20"/>
          <w:spacing w:val="-33"/>
          <w:w w:val="105"/>
        </w:rPr>
        <w:t xml:space="preserve"> </w:t>
      </w:r>
      <w:r w:rsidRPr="00E71806">
        <w:rPr>
          <w:rFonts w:ascii="Arial" w:hAnsi="Arial" w:cs="Arial"/>
          <w:color w:val="231F20"/>
          <w:w w:val="105"/>
        </w:rPr>
        <w:t>and</w:t>
      </w:r>
      <w:r w:rsidRPr="00E71806">
        <w:rPr>
          <w:rFonts w:ascii="Arial" w:hAnsi="Arial" w:cs="Arial"/>
          <w:color w:val="231F20"/>
          <w:spacing w:val="-33"/>
          <w:w w:val="105"/>
        </w:rPr>
        <w:t xml:space="preserve"> </w:t>
      </w:r>
      <w:r w:rsidRPr="00E71806">
        <w:rPr>
          <w:rFonts w:ascii="Arial" w:hAnsi="Arial" w:cs="Arial"/>
          <w:color w:val="231F20"/>
          <w:w w:val="105"/>
        </w:rPr>
        <w:t>have</w:t>
      </w:r>
      <w:r w:rsidRPr="00E71806">
        <w:rPr>
          <w:rFonts w:ascii="Arial" w:hAnsi="Arial" w:cs="Arial"/>
          <w:color w:val="231F20"/>
          <w:spacing w:val="-33"/>
          <w:w w:val="105"/>
        </w:rPr>
        <w:t xml:space="preserve"> </w:t>
      </w:r>
      <w:r w:rsidRPr="00E71806">
        <w:rPr>
          <w:rFonts w:ascii="Arial" w:hAnsi="Arial" w:cs="Arial"/>
          <w:color w:val="231F20"/>
          <w:w w:val="105"/>
        </w:rPr>
        <w:t>served</w:t>
      </w:r>
      <w:r w:rsidRPr="00E71806">
        <w:rPr>
          <w:rFonts w:ascii="Arial" w:hAnsi="Arial" w:cs="Arial"/>
          <w:color w:val="231F20"/>
          <w:spacing w:val="-33"/>
          <w:w w:val="105"/>
        </w:rPr>
        <w:t xml:space="preserve"> </w:t>
      </w:r>
      <w:r w:rsidRPr="00E71806">
        <w:rPr>
          <w:rFonts w:ascii="Arial" w:hAnsi="Arial" w:cs="Arial"/>
          <w:color w:val="231F20"/>
          <w:w w:val="105"/>
        </w:rPr>
        <w:t>as</w:t>
      </w:r>
      <w:r w:rsidRPr="00E71806">
        <w:rPr>
          <w:rFonts w:ascii="Arial" w:hAnsi="Arial" w:cs="Arial"/>
          <w:color w:val="231F20"/>
          <w:spacing w:val="-33"/>
          <w:w w:val="105"/>
        </w:rPr>
        <w:t xml:space="preserve"> </w:t>
      </w:r>
      <w:r w:rsidRPr="00E71806">
        <w:rPr>
          <w:rFonts w:ascii="Arial" w:hAnsi="Arial" w:cs="Arial"/>
          <w:color w:val="231F20"/>
          <w:w w:val="105"/>
        </w:rPr>
        <w:t>an</w:t>
      </w:r>
      <w:r w:rsidRPr="00E71806">
        <w:rPr>
          <w:rFonts w:ascii="Arial" w:hAnsi="Arial" w:cs="Arial"/>
          <w:color w:val="231F20"/>
          <w:spacing w:val="-33"/>
          <w:w w:val="105"/>
        </w:rPr>
        <w:t xml:space="preserve"> </w:t>
      </w:r>
      <w:r w:rsidRPr="00E71806">
        <w:rPr>
          <w:rFonts w:ascii="Arial" w:hAnsi="Arial" w:cs="Arial"/>
          <w:color w:val="231F20"/>
          <w:w w:val="105"/>
        </w:rPr>
        <w:t>example</w:t>
      </w:r>
      <w:r w:rsidRPr="00E71806">
        <w:rPr>
          <w:rFonts w:ascii="Arial" w:hAnsi="Arial" w:cs="Arial"/>
          <w:color w:val="231F20"/>
          <w:spacing w:val="-33"/>
          <w:w w:val="105"/>
        </w:rPr>
        <w:t xml:space="preserve"> </w:t>
      </w:r>
      <w:r w:rsidRPr="00E71806">
        <w:rPr>
          <w:rFonts w:ascii="Arial" w:hAnsi="Arial" w:cs="Arial"/>
          <w:color w:val="231F20"/>
          <w:w w:val="105"/>
        </w:rPr>
        <w:t>to</w:t>
      </w:r>
      <w:r w:rsidRPr="00E71806">
        <w:rPr>
          <w:rFonts w:ascii="Arial" w:hAnsi="Arial" w:cs="Arial"/>
          <w:color w:val="231F20"/>
          <w:spacing w:val="-33"/>
          <w:w w:val="105"/>
        </w:rPr>
        <w:t xml:space="preserve"> </w:t>
      </w:r>
      <w:r w:rsidRPr="00E71806">
        <w:rPr>
          <w:rFonts w:ascii="Arial" w:hAnsi="Arial" w:cs="Arial"/>
          <w:color w:val="231F20"/>
          <w:w w:val="105"/>
        </w:rPr>
        <w:t>all</w:t>
      </w:r>
      <w:r w:rsidRPr="00E71806">
        <w:rPr>
          <w:rFonts w:ascii="Arial" w:hAnsi="Arial" w:cs="Arial"/>
          <w:color w:val="231F20"/>
          <w:spacing w:val="-33"/>
          <w:w w:val="105"/>
        </w:rPr>
        <w:t xml:space="preserve"> </w:t>
      </w:r>
      <w:r w:rsidRPr="00E71806">
        <w:rPr>
          <w:rFonts w:ascii="Arial" w:hAnsi="Arial" w:cs="Arial"/>
          <w:color w:val="231F20"/>
          <w:w w:val="105"/>
        </w:rPr>
        <w:t>fire</w:t>
      </w:r>
      <w:r w:rsidRPr="00E71806">
        <w:rPr>
          <w:rFonts w:ascii="Arial" w:hAnsi="Arial" w:cs="Arial"/>
          <w:color w:val="231F20"/>
          <w:spacing w:val="-33"/>
          <w:w w:val="105"/>
        </w:rPr>
        <w:t xml:space="preserve"> </w:t>
      </w:r>
      <w:r w:rsidR="00E71806">
        <w:rPr>
          <w:rFonts w:ascii="Arial" w:hAnsi="Arial" w:cs="Arial"/>
          <w:color w:val="231F20"/>
          <w:w w:val="105"/>
        </w:rPr>
        <w:t>pre</w:t>
      </w:r>
      <w:r w:rsidRPr="00E71806">
        <w:rPr>
          <w:rFonts w:ascii="Arial" w:hAnsi="Arial" w:cs="Arial"/>
          <w:color w:val="231F20"/>
          <w:w w:val="105"/>
        </w:rPr>
        <w:t>vention</w:t>
      </w:r>
      <w:r w:rsidRPr="00E71806">
        <w:rPr>
          <w:rFonts w:ascii="Arial" w:hAnsi="Arial" w:cs="Arial"/>
          <w:color w:val="231F20"/>
          <w:spacing w:val="-48"/>
          <w:w w:val="105"/>
        </w:rPr>
        <w:t xml:space="preserve"> </w:t>
      </w:r>
      <w:r w:rsidRPr="00E71806">
        <w:rPr>
          <w:rFonts w:ascii="Arial" w:hAnsi="Arial" w:cs="Arial"/>
          <w:color w:val="231F20"/>
          <w:w w:val="105"/>
        </w:rPr>
        <w:t>and</w:t>
      </w:r>
      <w:r w:rsidRPr="00E71806">
        <w:rPr>
          <w:rFonts w:ascii="Arial" w:hAnsi="Arial" w:cs="Arial"/>
          <w:color w:val="231F20"/>
          <w:spacing w:val="-48"/>
          <w:w w:val="105"/>
        </w:rPr>
        <w:t xml:space="preserve"> </w:t>
      </w:r>
      <w:r w:rsidRPr="00E71806">
        <w:rPr>
          <w:rFonts w:ascii="Arial" w:hAnsi="Arial" w:cs="Arial"/>
          <w:color w:val="231F20"/>
          <w:w w:val="105"/>
        </w:rPr>
        <w:t>fire</w:t>
      </w:r>
      <w:r w:rsidRPr="00E71806">
        <w:rPr>
          <w:rFonts w:ascii="Arial" w:hAnsi="Arial" w:cs="Arial"/>
          <w:color w:val="231F20"/>
          <w:spacing w:val="-48"/>
          <w:w w:val="105"/>
        </w:rPr>
        <w:t xml:space="preserve"> </w:t>
      </w:r>
      <w:r w:rsidRPr="00E71806">
        <w:rPr>
          <w:rFonts w:ascii="Arial" w:hAnsi="Arial" w:cs="Arial"/>
          <w:color w:val="231F20"/>
          <w:w w:val="105"/>
        </w:rPr>
        <w:t>protection</w:t>
      </w:r>
      <w:r w:rsidRPr="00E71806">
        <w:rPr>
          <w:rFonts w:ascii="Arial" w:hAnsi="Arial" w:cs="Arial"/>
          <w:color w:val="231F20"/>
          <w:spacing w:val="-48"/>
          <w:w w:val="105"/>
        </w:rPr>
        <w:t xml:space="preserve"> </w:t>
      </w:r>
      <w:r w:rsidRPr="00E71806">
        <w:rPr>
          <w:rFonts w:ascii="Arial" w:hAnsi="Arial" w:cs="Arial"/>
          <w:color w:val="231F20"/>
          <w:w w:val="105"/>
        </w:rPr>
        <w:t>professionals.</w:t>
      </w:r>
      <w:r w:rsidRPr="00E71806">
        <w:rPr>
          <w:rFonts w:ascii="Arial" w:hAnsi="Arial" w:cs="Arial"/>
          <w:color w:val="231F20"/>
          <w:spacing w:val="-48"/>
          <w:w w:val="105"/>
        </w:rPr>
        <w:t xml:space="preserve"> </w:t>
      </w:r>
      <w:r w:rsidRPr="00E71806">
        <w:rPr>
          <w:rFonts w:ascii="Arial" w:hAnsi="Arial" w:cs="Arial"/>
          <w:color w:val="231F20"/>
          <w:w w:val="105"/>
        </w:rPr>
        <w:t>Presented</w:t>
      </w:r>
      <w:r w:rsidRPr="00E71806">
        <w:rPr>
          <w:rFonts w:ascii="Arial" w:hAnsi="Arial" w:cs="Arial"/>
          <w:color w:val="231F20"/>
          <w:spacing w:val="-48"/>
          <w:w w:val="105"/>
        </w:rPr>
        <w:t xml:space="preserve"> </w:t>
      </w:r>
      <w:r w:rsidRPr="00E71806">
        <w:rPr>
          <w:rFonts w:ascii="Arial" w:hAnsi="Arial" w:cs="Arial"/>
          <w:color w:val="231F20"/>
          <w:w w:val="105"/>
        </w:rPr>
        <w:t>in honor</w:t>
      </w:r>
      <w:r w:rsidRPr="00E71806">
        <w:rPr>
          <w:rFonts w:ascii="Arial" w:hAnsi="Arial" w:cs="Arial"/>
          <w:color w:val="231F20"/>
          <w:spacing w:val="-35"/>
          <w:w w:val="105"/>
        </w:rPr>
        <w:t xml:space="preserve"> </w:t>
      </w:r>
      <w:r w:rsidRPr="00E71806">
        <w:rPr>
          <w:rFonts w:ascii="Arial" w:hAnsi="Arial" w:cs="Arial"/>
          <w:color w:val="231F20"/>
          <w:w w:val="105"/>
        </w:rPr>
        <w:t>of</w:t>
      </w:r>
      <w:r w:rsidRPr="00E71806">
        <w:rPr>
          <w:rFonts w:ascii="Arial" w:hAnsi="Arial" w:cs="Arial"/>
          <w:color w:val="231F20"/>
          <w:spacing w:val="-35"/>
          <w:w w:val="105"/>
        </w:rPr>
        <w:t xml:space="preserve"> </w:t>
      </w:r>
      <w:r w:rsidRPr="00E71806">
        <w:rPr>
          <w:rFonts w:ascii="Arial" w:hAnsi="Arial" w:cs="Arial"/>
          <w:color w:val="231F20"/>
          <w:w w:val="105"/>
        </w:rPr>
        <w:t>Robert</w:t>
      </w:r>
      <w:r w:rsidRPr="00E71806">
        <w:rPr>
          <w:rFonts w:ascii="Arial" w:hAnsi="Arial" w:cs="Arial"/>
          <w:color w:val="231F20"/>
          <w:spacing w:val="-35"/>
          <w:w w:val="105"/>
        </w:rPr>
        <w:t xml:space="preserve"> </w:t>
      </w:r>
      <w:r w:rsidRPr="00E71806">
        <w:rPr>
          <w:rFonts w:ascii="Arial" w:hAnsi="Arial" w:cs="Arial"/>
          <w:color w:val="231F20"/>
          <w:spacing w:val="-11"/>
          <w:w w:val="105"/>
        </w:rPr>
        <w:t>W.</w:t>
      </w:r>
      <w:r w:rsidRPr="00E71806">
        <w:rPr>
          <w:rFonts w:ascii="Arial" w:hAnsi="Arial" w:cs="Arial"/>
          <w:color w:val="231F20"/>
          <w:spacing w:val="-35"/>
          <w:w w:val="105"/>
        </w:rPr>
        <w:t xml:space="preserve"> </w:t>
      </w:r>
      <w:r w:rsidRPr="00E71806">
        <w:rPr>
          <w:rFonts w:ascii="Arial" w:hAnsi="Arial" w:cs="Arial"/>
          <w:color w:val="231F20"/>
          <w:w w:val="105"/>
        </w:rPr>
        <w:t>Gain,</w:t>
      </w:r>
      <w:r w:rsidRPr="00E71806">
        <w:rPr>
          <w:rFonts w:ascii="Arial" w:hAnsi="Arial" w:cs="Arial"/>
          <w:color w:val="231F20"/>
          <w:spacing w:val="-35"/>
          <w:w w:val="105"/>
        </w:rPr>
        <w:t xml:space="preserve"> </w:t>
      </w:r>
      <w:r w:rsidRPr="00E71806">
        <w:rPr>
          <w:rFonts w:ascii="Arial" w:hAnsi="Arial" w:cs="Arial"/>
          <w:color w:val="231F20"/>
          <w:w w:val="105"/>
        </w:rPr>
        <w:t>a</w:t>
      </w:r>
      <w:r w:rsidRPr="00E71806">
        <w:rPr>
          <w:rFonts w:ascii="Arial" w:hAnsi="Arial" w:cs="Arial"/>
          <w:color w:val="231F20"/>
          <w:spacing w:val="-35"/>
          <w:w w:val="105"/>
        </w:rPr>
        <w:t xml:space="preserve"> </w:t>
      </w:r>
      <w:r w:rsidRPr="00E71806">
        <w:rPr>
          <w:rFonts w:ascii="Arial" w:hAnsi="Arial" w:cs="Arial"/>
          <w:color w:val="231F20"/>
          <w:w w:val="105"/>
        </w:rPr>
        <w:t>founder</w:t>
      </w:r>
      <w:r w:rsidRPr="00E71806">
        <w:rPr>
          <w:rFonts w:ascii="Arial" w:hAnsi="Arial" w:cs="Arial"/>
          <w:color w:val="231F20"/>
          <w:spacing w:val="-35"/>
          <w:w w:val="105"/>
        </w:rPr>
        <w:t xml:space="preserve"> </w:t>
      </w:r>
      <w:r w:rsidRPr="00E71806">
        <w:rPr>
          <w:rFonts w:ascii="Arial" w:hAnsi="Arial" w:cs="Arial"/>
          <w:color w:val="231F20"/>
          <w:w w:val="105"/>
        </w:rPr>
        <w:t>of</w:t>
      </w:r>
      <w:r w:rsidRPr="00E71806">
        <w:rPr>
          <w:rFonts w:ascii="Arial" w:hAnsi="Arial" w:cs="Arial"/>
          <w:color w:val="231F20"/>
          <w:spacing w:val="-35"/>
          <w:w w:val="105"/>
        </w:rPr>
        <w:t xml:space="preserve"> </w:t>
      </w:r>
      <w:r w:rsidRPr="00E71806">
        <w:rPr>
          <w:rFonts w:ascii="Arial" w:hAnsi="Arial" w:cs="Arial"/>
          <w:color w:val="231F20"/>
          <w:w w:val="105"/>
        </w:rPr>
        <w:t>the</w:t>
      </w:r>
      <w:r w:rsidRPr="00E71806">
        <w:rPr>
          <w:rFonts w:ascii="Arial" w:hAnsi="Arial" w:cs="Arial"/>
          <w:color w:val="231F20"/>
          <w:spacing w:val="-35"/>
          <w:w w:val="105"/>
        </w:rPr>
        <w:t xml:space="preserve"> </w:t>
      </w:r>
      <w:r w:rsidRPr="00E71806">
        <w:rPr>
          <w:rFonts w:ascii="Arial" w:hAnsi="Arial" w:cs="Arial"/>
          <w:color w:val="231F20"/>
          <w:w w:val="105"/>
        </w:rPr>
        <w:t>Uniform</w:t>
      </w:r>
      <w:r w:rsidRPr="00E71806">
        <w:rPr>
          <w:rFonts w:ascii="Arial" w:hAnsi="Arial" w:cs="Arial"/>
          <w:color w:val="231F20"/>
          <w:spacing w:val="-35"/>
          <w:w w:val="105"/>
        </w:rPr>
        <w:t xml:space="preserve"> </w:t>
      </w:r>
      <w:r w:rsidRPr="00E71806">
        <w:rPr>
          <w:rFonts w:ascii="Arial" w:hAnsi="Arial" w:cs="Arial"/>
          <w:color w:val="231F20"/>
          <w:w w:val="105"/>
        </w:rPr>
        <w:t>Fire Code</w:t>
      </w:r>
      <w:r w:rsidRPr="00E71806">
        <w:rPr>
          <w:rFonts w:ascii="Arial" w:hAnsi="Arial" w:cs="Arial"/>
          <w:color w:val="231F20"/>
          <w:spacing w:val="-47"/>
          <w:w w:val="105"/>
        </w:rPr>
        <w:t xml:space="preserve"> </w:t>
      </w:r>
      <w:r w:rsidRPr="00E71806">
        <w:rPr>
          <w:rFonts w:ascii="Arial" w:hAnsi="Arial" w:cs="Arial"/>
          <w:color w:val="231F20"/>
          <w:w w:val="105"/>
        </w:rPr>
        <w:t>and</w:t>
      </w:r>
      <w:r w:rsidRPr="00E71806">
        <w:rPr>
          <w:rFonts w:ascii="Arial" w:hAnsi="Arial" w:cs="Arial"/>
          <w:color w:val="231F20"/>
          <w:spacing w:val="-47"/>
          <w:w w:val="105"/>
        </w:rPr>
        <w:t xml:space="preserve"> </w:t>
      </w:r>
      <w:r w:rsidRPr="00E71806">
        <w:rPr>
          <w:rFonts w:ascii="Arial" w:hAnsi="Arial" w:cs="Arial"/>
          <w:color w:val="231F20"/>
          <w:w w:val="105"/>
        </w:rPr>
        <w:t>a</w:t>
      </w:r>
      <w:r w:rsidRPr="00E71806">
        <w:rPr>
          <w:rFonts w:ascii="Arial" w:hAnsi="Arial" w:cs="Arial"/>
          <w:color w:val="231F20"/>
          <w:spacing w:val="-47"/>
          <w:w w:val="105"/>
        </w:rPr>
        <w:t xml:space="preserve"> </w:t>
      </w:r>
      <w:r w:rsidRPr="00E71806">
        <w:rPr>
          <w:rFonts w:ascii="Arial" w:hAnsi="Arial" w:cs="Arial"/>
          <w:color w:val="231F20"/>
          <w:w w:val="105"/>
        </w:rPr>
        <w:t>distinguished</w:t>
      </w:r>
      <w:r w:rsidRPr="00E71806">
        <w:rPr>
          <w:rFonts w:ascii="Arial" w:hAnsi="Arial" w:cs="Arial"/>
          <w:color w:val="231F20"/>
          <w:spacing w:val="-47"/>
          <w:w w:val="105"/>
        </w:rPr>
        <w:t xml:space="preserve"> </w:t>
      </w:r>
      <w:r w:rsidRPr="00E71806">
        <w:rPr>
          <w:rFonts w:ascii="Arial" w:hAnsi="Arial" w:cs="Arial"/>
          <w:color w:val="231F20"/>
          <w:w w:val="105"/>
        </w:rPr>
        <w:t>member</w:t>
      </w:r>
      <w:r w:rsidRPr="00E71806">
        <w:rPr>
          <w:rFonts w:ascii="Arial" w:hAnsi="Arial" w:cs="Arial"/>
          <w:color w:val="231F20"/>
          <w:spacing w:val="-47"/>
          <w:w w:val="105"/>
        </w:rPr>
        <w:t xml:space="preserve"> </w:t>
      </w:r>
      <w:r w:rsidRPr="00E71806">
        <w:rPr>
          <w:rFonts w:ascii="Arial" w:hAnsi="Arial" w:cs="Arial"/>
          <w:color w:val="231F20"/>
          <w:w w:val="105"/>
        </w:rPr>
        <w:t>of</w:t>
      </w:r>
      <w:r w:rsidRPr="00E71806">
        <w:rPr>
          <w:rFonts w:ascii="Arial" w:hAnsi="Arial" w:cs="Arial"/>
          <w:color w:val="231F20"/>
          <w:spacing w:val="-47"/>
          <w:w w:val="105"/>
        </w:rPr>
        <w:t xml:space="preserve"> </w:t>
      </w:r>
      <w:r w:rsidRPr="00E71806">
        <w:rPr>
          <w:rFonts w:ascii="Arial" w:hAnsi="Arial" w:cs="Arial"/>
          <w:color w:val="231F20"/>
          <w:w w:val="105"/>
        </w:rPr>
        <w:t>the</w:t>
      </w:r>
      <w:r w:rsidRPr="00E71806">
        <w:rPr>
          <w:rFonts w:ascii="Arial" w:hAnsi="Arial" w:cs="Arial"/>
          <w:color w:val="231F20"/>
          <w:spacing w:val="-47"/>
          <w:w w:val="105"/>
        </w:rPr>
        <w:t xml:space="preserve"> </w:t>
      </w:r>
      <w:r w:rsidRPr="00E71806">
        <w:rPr>
          <w:rFonts w:ascii="Arial" w:hAnsi="Arial" w:cs="Arial"/>
          <w:color w:val="231F20"/>
          <w:w w:val="105"/>
        </w:rPr>
        <w:t>organizations promulgating</w:t>
      </w:r>
      <w:r w:rsidRPr="00E71806">
        <w:rPr>
          <w:rFonts w:ascii="Arial" w:hAnsi="Arial" w:cs="Arial"/>
          <w:color w:val="231F20"/>
          <w:spacing w:val="-38"/>
          <w:w w:val="105"/>
        </w:rPr>
        <w:t xml:space="preserve"> </w:t>
      </w:r>
      <w:r w:rsidRPr="00E71806">
        <w:rPr>
          <w:rFonts w:ascii="Arial" w:hAnsi="Arial" w:cs="Arial"/>
          <w:color w:val="231F20"/>
          <w:w w:val="105"/>
        </w:rPr>
        <w:t>the</w:t>
      </w:r>
      <w:r w:rsidRPr="00E71806">
        <w:rPr>
          <w:rFonts w:ascii="Arial" w:hAnsi="Arial" w:cs="Arial"/>
          <w:color w:val="231F20"/>
          <w:spacing w:val="-38"/>
          <w:w w:val="105"/>
        </w:rPr>
        <w:t xml:space="preserve"> </w:t>
      </w:r>
      <w:r w:rsidRPr="00E71806">
        <w:rPr>
          <w:rFonts w:ascii="Arial" w:hAnsi="Arial" w:cs="Arial"/>
          <w:color w:val="231F20"/>
          <w:w w:val="105"/>
        </w:rPr>
        <w:t>fire</w:t>
      </w:r>
      <w:r w:rsidRPr="00E71806">
        <w:rPr>
          <w:rFonts w:ascii="Arial" w:hAnsi="Arial" w:cs="Arial"/>
          <w:color w:val="231F20"/>
          <w:spacing w:val="-38"/>
          <w:w w:val="105"/>
        </w:rPr>
        <w:t xml:space="preserve"> </w:t>
      </w:r>
      <w:r w:rsidRPr="00E71806">
        <w:rPr>
          <w:rFonts w:ascii="Arial" w:hAnsi="Arial" w:cs="Arial"/>
          <w:color w:val="231F20"/>
          <w:w w:val="105"/>
        </w:rPr>
        <w:t>code.</w:t>
      </w:r>
    </w:p>
    <w:p w:rsidR="00153D3F" w:rsidRDefault="00153D3F" w:rsidP="00E71806">
      <w:pPr>
        <w:spacing w:before="7"/>
        <w:rPr>
          <w:rFonts w:ascii="Trade Gothic LT Std" w:eastAsia="Trade Gothic LT Std" w:hAnsi="Trade Gothic LT Std" w:cs="Trade Gothic LT Std"/>
        </w:rPr>
      </w:pPr>
    </w:p>
    <w:p w:rsidR="00153D3F" w:rsidRDefault="00153D3F">
      <w:pPr>
        <w:spacing w:line="259" w:lineRule="auto"/>
        <w:jc w:val="both"/>
        <w:sectPr w:rsidR="00153D3F">
          <w:type w:val="continuous"/>
          <w:pgSz w:w="12240" w:h="15840"/>
          <w:pgMar w:top="540" w:right="420" w:bottom="280" w:left="420" w:header="720" w:footer="720" w:gutter="0"/>
          <w:cols w:num="2" w:space="720" w:equalWidth="0">
            <w:col w:w="5521" w:space="239"/>
            <w:col w:w="5640"/>
          </w:cols>
        </w:sectPr>
      </w:pPr>
    </w:p>
    <w:p w:rsidR="00153D3F" w:rsidRPr="00E71806" w:rsidRDefault="002129CC">
      <w:pPr>
        <w:pStyle w:val="Heading1"/>
        <w:rPr>
          <w:rFonts w:ascii="Arial" w:hAnsi="Arial" w:cs="Arial"/>
          <w:b w:val="0"/>
          <w:bCs w:val="0"/>
          <w:sz w:val="40"/>
          <w:szCs w:val="40"/>
        </w:rPr>
      </w:pPr>
      <w:r>
        <w:rPr>
          <w:rFonts w:ascii="Arial" w:hAnsi="Arial" w:cs="Arial"/>
          <w:b w:val="0"/>
          <w:noProof/>
          <w:color w:val="231F20"/>
        </w:rPr>
        <w:lastRenderedPageBreak/>
        <w:drawing>
          <wp:anchor distT="0" distB="0" distL="114300" distR="114300" simplePos="0" relativeHeight="251676672" behindDoc="1" locked="0" layoutInCell="1" allowOverlap="1" wp14:anchorId="7B5E4A4B" wp14:editId="6B551315">
            <wp:simplePos x="0" y="0"/>
            <wp:positionH relativeFrom="page">
              <wp:posOffset>6605270</wp:posOffset>
            </wp:positionH>
            <wp:positionV relativeFrom="page">
              <wp:posOffset>347345</wp:posOffset>
            </wp:positionV>
            <wp:extent cx="850265" cy="1124585"/>
            <wp:effectExtent l="0" t="0" r="6985" b="0"/>
            <wp:wrapTight wrapText="bothSides">
              <wp:wrapPolygon edited="0">
                <wp:start x="0" y="0"/>
                <wp:lineTo x="0" y="21222"/>
                <wp:lineTo x="21294" y="21222"/>
                <wp:lineTo x="21294" y="0"/>
                <wp:lineTo x="0" y="0"/>
              </wp:wrapPolygon>
            </wp:wrapTight>
            <wp:docPr id="179" name="Picture 179"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D8A">
        <w:rPr>
          <w:rFonts w:ascii="Arial" w:hAnsi="Arial" w:cs="Arial"/>
          <w:color w:val="09593F"/>
          <w:sz w:val="40"/>
          <w:szCs w:val="40"/>
        </w:rPr>
        <w:t>2019</w:t>
      </w:r>
      <w:r w:rsidR="00B6124B" w:rsidRPr="00E71806">
        <w:rPr>
          <w:rFonts w:ascii="Arial" w:hAnsi="Arial" w:cs="Arial"/>
          <w:color w:val="09593F"/>
          <w:sz w:val="40"/>
          <w:szCs w:val="40"/>
        </w:rPr>
        <w:t xml:space="preserve"> ICC Awards Nomination</w:t>
      </w:r>
      <w:r w:rsidR="00B6124B" w:rsidRPr="00E71806">
        <w:rPr>
          <w:rFonts w:ascii="Arial" w:hAnsi="Arial" w:cs="Arial"/>
          <w:color w:val="09593F"/>
          <w:spacing w:val="40"/>
          <w:sz w:val="40"/>
          <w:szCs w:val="40"/>
        </w:rPr>
        <w:t xml:space="preserve"> </w:t>
      </w:r>
      <w:r w:rsidR="00B6124B" w:rsidRPr="00E71806">
        <w:rPr>
          <w:rFonts w:ascii="Arial" w:hAnsi="Arial" w:cs="Arial"/>
          <w:color w:val="09593F"/>
          <w:sz w:val="40"/>
          <w:szCs w:val="40"/>
        </w:rPr>
        <w:t>(Application)</w:t>
      </w:r>
      <w:r w:rsidRPr="002129CC">
        <w:rPr>
          <w:rFonts w:ascii="Arial" w:hAnsi="Arial" w:cs="Arial"/>
          <w:b w:val="0"/>
          <w:noProof/>
          <w:color w:val="231F20"/>
        </w:rPr>
        <w:t xml:space="preserve"> </w:t>
      </w:r>
    </w:p>
    <w:p w:rsidR="00153D3F" w:rsidRPr="002F751A" w:rsidRDefault="00B6124B" w:rsidP="002F751A">
      <w:pPr>
        <w:spacing w:before="66"/>
        <w:ind w:left="100"/>
        <w:rPr>
          <w:rFonts w:ascii="Arial" w:eastAsia="Trade Gothic LT Std" w:hAnsi="Arial" w:cs="Arial"/>
          <w:sz w:val="20"/>
          <w:szCs w:val="20"/>
        </w:rPr>
        <w:sectPr w:rsidR="00153D3F" w:rsidRPr="002F751A">
          <w:pgSz w:w="12240" w:h="15840"/>
          <w:pgMar w:top="420" w:right="420" w:bottom="280" w:left="440" w:header="720" w:footer="720" w:gutter="0"/>
          <w:cols w:space="720"/>
        </w:sectPr>
      </w:pPr>
      <w:r w:rsidRPr="00E71806">
        <w:rPr>
          <w:rFonts w:ascii="Arial" w:hAnsi="Arial" w:cs="Arial"/>
          <w:b/>
          <w:color w:val="09593F"/>
          <w:sz w:val="20"/>
        </w:rPr>
        <w:t xml:space="preserve">Name of the Award for which the individual is being nominated: </w:t>
      </w:r>
      <w:r w:rsidRPr="00E71806">
        <w:rPr>
          <w:rFonts w:ascii="Arial" w:hAnsi="Arial" w:cs="Arial"/>
          <w:b/>
          <w:i/>
          <w:color w:val="09593F"/>
          <w:sz w:val="20"/>
        </w:rPr>
        <w:t>(</w:t>
      </w:r>
      <w:r w:rsidR="002023A9">
        <w:rPr>
          <w:rFonts w:ascii="Arial" w:hAnsi="Arial" w:cs="Arial"/>
          <w:b/>
          <w:i/>
          <w:color w:val="09593F"/>
          <w:sz w:val="20"/>
        </w:rPr>
        <w:t>please choose one</w:t>
      </w:r>
      <w:r w:rsidRPr="00E71806">
        <w:rPr>
          <w:rFonts w:ascii="Arial" w:hAnsi="Arial" w:cs="Arial"/>
          <w:b/>
          <w:i/>
          <w:color w:val="09593F"/>
          <w:sz w:val="20"/>
        </w:rPr>
        <w:t>)</w:t>
      </w:r>
    </w:p>
    <w:p w:rsidR="00E35E3F" w:rsidRPr="00477D9A" w:rsidRDefault="00E35E3F" w:rsidP="00E35E3F">
      <w:pPr>
        <w:spacing w:before="60"/>
        <w:rPr>
          <w:rFonts w:ascii="Arial" w:hAnsi="Arial" w:cs="Arial"/>
          <w:sz w:val="20"/>
          <w:szCs w:val="20"/>
        </w:rPr>
        <w:sectPr w:rsidR="00E35E3F" w:rsidRPr="00477D9A" w:rsidSect="00E35E3F">
          <w:type w:val="continuous"/>
          <w:pgSz w:w="12240" w:h="15840"/>
          <w:pgMar w:top="680" w:right="400" w:bottom="280" w:left="240" w:header="720" w:footer="720" w:gutter="0"/>
          <w:cols w:space="720"/>
        </w:sectPr>
      </w:pPr>
    </w:p>
    <w:p w:rsidR="00E35E3F" w:rsidRPr="00477D9A" w:rsidRDefault="003B548A" w:rsidP="004B2E9E">
      <w:pPr>
        <w:tabs>
          <w:tab w:val="left" w:pos="450"/>
        </w:tabs>
        <w:ind w:left="86" w:right="360"/>
        <w:rPr>
          <w:rFonts w:ascii="Arial" w:eastAsia="Calibri" w:hAnsi="Arial" w:cs="Arial"/>
          <w:b/>
          <w:sz w:val="24"/>
          <w:szCs w:val="24"/>
        </w:rPr>
      </w:pPr>
      <w:sdt>
        <w:sdtPr>
          <w:rPr>
            <w:rFonts w:ascii="Arial" w:eastAsia="Calibri" w:hAnsi="Arial" w:cs="Arial"/>
            <w:b/>
            <w:bCs/>
            <w:sz w:val="24"/>
            <w:szCs w:val="24"/>
          </w:rPr>
          <w:id w:val="1283392130"/>
          <w14:checkbox>
            <w14:checked w14:val="0"/>
            <w14:checkedState w14:val="2612" w14:font="MS Gothic"/>
            <w14:uncheckedState w14:val="2610" w14:font="MS Gothic"/>
          </w14:checkbox>
        </w:sdtPr>
        <w:sdtEndPr/>
        <w:sdtContent>
          <w:r w:rsidR="00E35E3F">
            <w:rPr>
              <w:rFonts w:ascii="MS Gothic" w:eastAsia="MS Gothic" w:hAnsi="MS Gothic" w:cs="Arial"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BOBBY</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pacing w:val="1"/>
          <w:sz w:val="24"/>
          <w:szCs w:val="24"/>
        </w:rPr>
        <w:t>J</w:t>
      </w:r>
      <w:r w:rsidR="00E35E3F" w:rsidRPr="00477D9A">
        <w:rPr>
          <w:rFonts w:ascii="Arial" w:eastAsia="Calibri" w:hAnsi="Arial" w:cs="Arial"/>
          <w:b/>
          <w:bCs/>
          <w:sz w:val="24"/>
          <w:szCs w:val="24"/>
        </w:rPr>
        <w:t>.</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FOWLER</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AWARD</w:t>
      </w:r>
    </w:p>
    <w:p w:rsidR="00E35E3F" w:rsidRPr="00477D9A" w:rsidRDefault="003B548A" w:rsidP="00E35E3F">
      <w:pPr>
        <w:tabs>
          <w:tab w:val="left" w:pos="450"/>
        </w:tabs>
        <w:spacing w:before="120"/>
        <w:ind w:left="450" w:hanging="360"/>
        <w:rPr>
          <w:rFonts w:ascii="Arial" w:eastAsia="Calibri" w:hAnsi="Arial" w:cs="Arial"/>
          <w:b/>
          <w:bCs/>
          <w:sz w:val="24"/>
          <w:szCs w:val="24"/>
        </w:rPr>
      </w:pPr>
      <w:sdt>
        <w:sdtPr>
          <w:rPr>
            <w:rFonts w:ascii="Arial" w:eastAsia="Calibri" w:hAnsi="Arial" w:cs="Arial"/>
            <w:b/>
            <w:bCs/>
            <w:sz w:val="24"/>
            <w:szCs w:val="24"/>
          </w:rPr>
          <w:id w:val="1815374112"/>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GERALD</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H.</w:t>
      </w:r>
      <w:r w:rsidR="00E35E3F" w:rsidRPr="00477D9A">
        <w:rPr>
          <w:rFonts w:ascii="Arial" w:eastAsia="Calibri" w:hAnsi="Arial" w:cs="Arial"/>
          <w:b/>
          <w:bCs/>
          <w:spacing w:val="-7"/>
          <w:sz w:val="24"/>
          <w:szCs w:val="24"/>
        </w:rPr>
        <w:t xml:space="preserve"> </w:t>
      </w:r>
      <w:r w:rsidR="00E35E3F" w:rsidRPr="00477D9A">
        <w:rPr>
          <w:rFonts w:ascii="Arial" w:eastAsia="Calibri" w:hAnsi="Arial" w:cs="Arial"/>
          <w:b/>
          <w:bCs/>
          <w:sz w:val="24"/>
          <w:szCs w:val="24"/>
        </w:rPr>
        <w:t>JONES</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CODE</w:t>
      </w:r>
      <w:r w:rsidR="00E35E3F" w:rsidRPr="00477D9A">
        <w:rPr>
          <w:rFonts w:ascii="Arial" w:eastAsia="Calibri" w:hAnsi="Arial" w:cs="Arial"/>
          <w:b/>
          <w:bCs/>
          <w:spacing w:val="-7"/>
          <w:sz w:val="24"/>
          <w:szCs w:val="24"/>
        </w:rPr>
        <w:t xml:space="preserve"> </w:t>
      </w:r>
      <w:r w:rsidR="00E35E3F">
        <w:rPr>
          <w:rFonts w:ascii="Arial" w:eastAsia="Calibri" w:hAnsi="Arial" w:cs="Arial"/>
          <w:b/>
          <w:bCs/>
          <w:spacing w:val="-7"/>
          <w:sz w:val="24"/>
          <w:szCs w:val="24"/>
        </w:rPr>
        <w:br/>
      </w:r>
      <w:r w:rsidR="00E35E3F" w:rsidRPr="00477D9A">
        <w:rPr>
          <w:rFonts w:ascii="Arial" w:eastAsia="Calibri" w:hAnsi="Arial" w:cs="Arial"/>
          <w:b/>
          <w:bCs/>
          <w:sz w:val="24"/>
          <w:szCs w:val="24"/>
        </w:rPr>
        <w:t>OFFICIAL</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OF</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THE</w:t>
      </w:r>
      <w:r w:rsidR="00E35E3F" w:rsidRPr="00477D9A">
        <w:rPr>
          <w:rFonts w:ascii="Arial" w:eastAsia="Calibri" w:hAnsi="Arial" w:cs="Arial"/>
          <w:b/>
          <w:bCs/>
          <w:spacing w:val="-7"/>
          <w:sz w:val="24"/>
          <w:szCs w:val="24"/>
        </w:rPr>
        <w:t xml:space="preserve"> </w:t>
      </w:r>
      <w:r w:rsidR="00E35E3F" w:rsidRPr="00477D9A">
        <w:rPr>
          <w:rFonts w:ascii="Arial" w:eastAsia="Calibri" w:hAnsi="Arial" w:cs="Arial"/>
          <w:b/>
          <w:bCs/>
          <w:sz w:val="24"/>
          <w:szCs w:val="24"/>
        </w:rPr>
        <w:t>YEAR</w:t>
      </w:r>
    </w:p>
    <w:p w:rsidR="00E35E3F" w:rsidRDefault="003B548A" w:rsidP="00E35E3F">
      <w:pPr>
        <w:tabs>
          <w:tab w:val="left" w:pos="450"/>
        </w:tabs>
        <w:spacing w:before="120"/>
        <w:ind w:left="90"/>
        <w:rPr>
          <w:rFonts w:ascii="Arial" w:eastAsia="Calibri" w:hAnsi="Arial" w:cs="Arial"/>
          <w:b/>
          <w:bCs/>
          <w:sz w:val="24"/>
          <w:szCs w:val="24"/>
        </w:rPr>
      </w:pPr>
      <w:sdt>
        <w:sdtPr>
          <w:rPr>
            <w:rFonts w:ascii="Arial" w:eastAsia="Calibri" w:hAnsi="Arial" w:cs="Arial"/>
            <w:b/>
            <w:bCs/>
            <w:sz w:val="24"/>
            <w:szCs w:val="24"/>
          </w:rPr>
          <w:id w:val="-350414749"/>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RAISING</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THE</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PROFILE</w:t>
      </w:r>
      <w:r w:rsidR="00E35E3F" w:rsidRPr="00477D9A">
        <w:rPr>
          <w:rFonts w:ascii="Arial" w:eastAsia="Calibri" w:hAnsi="Arial" w:cs="Arial"/>
          <w:b/>
          <w:bCs/>
          <w:spacing w:val="-10"/>
          <w:sz w:val="24"/>
          <w:szCs w:val="24"/>
        </w:rPr>
        <w:t xml:space="preserve"> </w:t>
      </w:r>
      <w:r w:rsidR="00E35E3F" w:rsidRPr="00477D9A">
        <w:rPr>
          <w:rFonts w:ascii="Arial" w:eastAsia="Calibri" w:hAnsi="Arial" w:cs="Arial"/>
          <w:b/>
          <w:bCs/>
          <w:sz w:val="24"/>
          <w:szCs w:val="24"/>
        </w:rPr>
        <w:t>AWARD</w:t>
      </w:r>
    </w:p>
    <w:p w:rsidR="00CD0BDF" w:rsidRPr="00477D9A" w:rsidRDefault="00CD0BDF" w:rsidP="004B2E9E">
      <w:pPr>
        <w:tabs>
          <w:tab w:val="left" w:pos="450"/>
        </w:tabs>
        <w:spacing w:before="120"/>
        <w:ind w:left="450" w:hanging="360"/>
        <w:rPr>
          <w:rFonts w:ascii="Arial" w:eastAsia="Calibri" w:hAnsi="Arial" w:cs="Arial"/>
          <w:b/>
          <w:bCs/>
          <w:sz w:val="24"/>
          <w:szCs w:val="24"/>
        </w:rPr>
      </w:pPr>
    </w:p>
    <w:p w:rsidR="00CD0BDF" w:rsidRPr="00477D9A" w:rsidRDefault="00CD0BDF" w:rsidP="00E35E3F">
      <w:pPr>
        <w:tabs>
          <w:tab w:val="left" w:pos="450"/>
        </w:tabs>
        <w:spacing w:before="120"/>
        <w:ind w:left="90"/>
        <w:rPr>
          <w:rFonts w:ascii="Arial" w:eastAsia="Calibri" w:hAnsi="Arial" w:cs="Arial"/>
          <w:b/>
          <w:bCs/>
          <w:sz w:val="24"/>
          <w:szCs w:val="24"/>
        </w:rPr>
      </w:pPr>
    </w:p>
    <w:p w:rsidR="00055AB3" w:rsidRDefault="00E35E3F" w:rsidP="004B2E9E">
      <w:pPr>
        <w:tabs>
          <w:tab w:val="left" w:pos="360"/>
        </w:tabs>
        <w:rPr>
          <w:rFonts w:ascii="Arial" w:eastAsia="Calibri" w:hAnsi="Arial" w:cs="Arial"/>
          <w:b/>
          <w:bCs/>
          <w:sz w:val="24"/>
          <w:szCs w:val="24"/>
        </w:rPr>
      </w:pPr>
      <w:r w:rsidRPr="00477D9A">
        <w:rPr>
          <w:rFonts w:ascii="Arial" w:hAnsi="Arial" w:cs="Arial"/>
          <w:b/>
        </w:rPr>
        <w:br w:type="column"/>
      </w:r>
      <w:sdt>
        <w:sdtPr>
          <w:rPr>
            <w:rFonts w:ascii="Arial" w:hAnsi="Arial" w:cs="Arial"/>
            <w:b/>
          </w:rPr>
          <w:id w:val="-312956158"/>
          <w14:checkbox>
            <w14:checked w14:val="0"/>
            <w14:checkedState w14:val="2612" w14:font="MS Gothic"/>
            <w14:uncheckedState w14:val="2610" w14:font="MS Gothic"/>
          </w14:checkbox>
        </w:sdtPr>
        <w:sdtEndPr/>
        <w:sdtContent>
          <w:r w:rsidRPr="00477D9A">
            <w:rPr>
              <w:rFonts w:ascii="MS Gothic" w:eastAsia="MS Gothic" w:hAnsi="MS Gothic" w:cs="MS Gothic" w:hint="eastAsia"/>
              <w:b/>
            </w:rPr>
            <w:t>☐</w:t>
          </w:r>
        </w:sdtContent>
      </w:sdt>
      <w:r>
        <w:rPr>
          <w:rFonts w:ascii="Arial" w:hAnsi="Arial" w:cs="Arial"/>
          <w:b/>
        </w:rPr>
        <w:tab/>
      </w:r>
      <w:r w:rsidRPr="00477D9A">
        <w:rPr>
          <w:rFonts w:ascii="Arial" w:eastAsia="Calibri" w:hAnsi="Arial" w:cs="Arial"/>
          <w:b/>
          <w:bCs/>
          <w:sz w:val="24"/>
          <w:szCs w:val="24"/>
        </w:rPr>
        <w:t>ICC</w:t>
      </w:r>
      <w:r w:rsidRPr="00477D9A">
        <w:rPr>
          <w:rFonts w:ascii="Arial" w:eastAsia="Calibri" w:hAnsi="Arial" w:cs="Arial"/>
          <w:b/>
          <w:bCs/>
          <w:spacing w:val="-12"/>
          <w:sz w:val="24"/>
          <w:szCs w:val="24"/>
        </w:rPr>
        <w:t xml:space="preserve"> </w:t>
      </w:r>
      <w:r w:rsidR="00055AB3">
        <w:rPr>
          <w:rFonts w:ascii="Arial" w:eastAsia="Calibri" w:hAnsi="Arial" w:cs="Arial"/>
          <w:b/>
          <w:bCs/>
          <w:sz w:val="24"/>
          <w:szCs w:val="24"/>
        </w:rPr>
        <w:t xml:space="preserve">EXCELLENCE IN PUBLIC </w:t>
      </w:r>
    </w:p>
    <w:p w:rsidR="00E35E3F" w:rsidRPr="00477D9A" w:rsidRDefault="00055AB3" w:rsidP="004B2E9E">
      <w:pPr>
        <w:tabs>
          <w:tab w:val="left" w:pos="360"/>
        </w:tabs>
        <w:rPr>
          <w:rFonts w:ascii="Arial" w:eastAsia="Calibri" w:hAnsi="Arial" w:cs="Arial"/>
          <w:sz w:val="24"/>
          <w:szCs w:val="24"/>
        </w:rPr>
      </w:pPr>
      <w:r>
        <w:rPr>
          <w:rFonts w:ascii="Arial" w:eastAsia="Calibri" w:hAnsi="Arial" w:cs="Arial"/>
          <w:b/>
          <w:bCs/>
          <w:sz w:val="24"/>
          <w:szCs w:val="24"/>
        </w:rPr>
        <w:tab/>
        <w:t>SAFETY</w:t>
      </w:r>
      <w:r w:rsidR="00E35E3F" w:rsidRPr="00477D9A">
        <w:rPr>
          <w:rFonts w:ascii="Arial" w:eastAsia="Calibri" w:hAnsi="Arial" w:cs="Arial"/>
          <w:b/>
          <w:bCs/>
          <w:spacing w:val="-10"/>
          <w:sz w:val="24"/>
          <w:szCs w:val="24"/>
        </w:rPr>
        <w:t xml:space="preserve"> </w:t>
      </w:r>
      <w:r w:rsidR="00E35E3F" w:rsidRPr="00477D9A">
        <w:rPr>
          <w:rFonts w:ascii="Arial" w:eastAsia="Calibri" w:hAnsi="Arial" w:cs="Arial"/>
          <w:b/>
          <w:bCs/>
          <w:sz w:val="24"/>
          <w:szCs w:val="24"/>
        </w:rPr>
        <w:t>AWARD</w:t>
      </w:r>
    </w:p>
    <w:p w:rsidR="00E35E3F" w:rsidRPr="00477D9A" w:rsidRDefault="003B548A" w:rsidP="00E35E3F">
      <w:pPr>
        <w:tabs>
          <w:tab w:val="left" w:pos="360"/>
        </w:tabs>
        <w:spacing w:before="120"/>
        <w:ind w:right="1562"/>
        <w:rPr>
          <w:rFonts w:ascii="Arial" w:eastAsia="Calibri" w:hAnsi="Arial" w:cs="Arial"/>
          <w:b/>
          <w:bCs/>
          <w:w w:val="99"/>
          <w:sz w:val="24"/>
          <w:szCs w:val="24"/>
        </w:rPr>
      </w:pPr>
      <w:sdt>
        <w:sdtPr>
          <w:rPr>
            <w:rFonts w:ascii="Arial" w:eastAsia="Calibri" w:hAnsi="Arial" w:cs="Arial"/>
            <w:b/>
            <w:bCs/>
            <w:sz w:val="24"/>
            <w:szCs w:val="24"/>
          </w:rPr>
          <w:id w:val="-583371375"/>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ICC</w:t>
      </w:r>
      <w:r w:rsidR="00E35E3F" w:rsidRPr="00477D9A">
        <w:rPr>
          <w:rFonts w:ascii="Arial" w:eastAsia="Calibri" w:hAnsi="Arial" w:cs="Arial"/>
          <w:b/>
          <w:bCs/>
          <w:spacing w:val="-12"/>
          <w:sz w:val="24"/>
          <w:szCs w:val="24"/>
        </w:rPr>
        <w:t xml:space="preserve"> </w:t>
      </w:r>
      <w:r w:rsidR="00E35E3F" w:rsidRPr="00477D9A">
        <w:rPr>
          <w:rFonts w:ascii="Arial" w:eastAsia="Calibri" w:hAnsi="Arial" w:cs="Arial"/>
          <w:b/>
          <w:bCs/>
          <w:sz w:val="24"/>
          <w:szCs w:val="24"/>
        </w:rPr>
        <w:t>COMMUNITY</w:t>
      </w:r>
      <w:r w:rsidR="00E35E3F" w:rsidRPr="00477D9A">
        <w:rPr>
          <w:rFonts w:ascii="Arial" w:eastAsia="Calibri" w:hAnsi="Arial" w:cs="Arial"/>
          <w:b/>
          <w:bCs/>
          <w:spacing w:val="-11"/>
          <w:sz w:val="24"/>
          <w:szCs w:val="24"/>
        </w:rPr>
        <w:t xml:space="preserve"> </w:t>
      </w:r>
      <w:r w:rsidR="00E35E3F" w:rsidRPr="00477D9A">
        <w:rPr>
          <w:rFonts w:ascii="Arial" w:eastAsia="Calibri" w:hAnsi="Arial" w:cs="Arial"/>
          <w:b/>
          <w:bCs/>
          <w:sz w:val="24"/>
          <w:szCs w:val="24"/>
        </w:rPr>
        <w:t>S</w:t>
      </w:r>
      <w:r w:rsidR="00E35E3F" w:rsidRPr="00477D9A">
        <w:rPr>
          <w:rFonts w:ascii="Arial" w:eastAsia="Calibri" w:hAnsi="Arial" w:cs="Arial"/>
          <w:b/>
          <w:bCs/>
          <w:spacing w:val="-1"/>
          <w:sz w:val="24"/>
          <w:szCs w:val="24"/>
        </w:rPr>
        <w:t>E</w:t>
      </w:r>
      <w:r w:rsidR="00E35E3F" w:rsidRPr="00477D9A">
        <w:rPr>
          <w:rFonts w:ascii="Arial" w:eastAsia="Calibri" w:hAnsi="Arial" w:cs="Arial"/>
          <w:b/>
          <w:bCs/>
          <w:sz w:val="24"/>
          <w:szCs w:val="24"/>
        </w:rPr>
        <w:t>RVICE AWARD</w:t>
      </w:r>
      <w:r w:rsidR="00E35E3F" w:rsidRPr="00477D9A">
        <w:rPr>
          <w:rFonts w:ascii="Arial" w:eastAsia="Calibri" w:hAnsi="Arial" w:cs="Arial"/>
          <w:b/>
          <w:bCs/>
          <w:w w:val="99"/>
          <w:sz w:val="24"/>
          <w:szCs w:val="24"/>
        </w:rPr>
        <w:t xml:space="preserve"> </w:t>
      </w:r>
    </w:p>
    <w:p w:rsidR="00E35E3F" w:rsidRPr="00477D9A" w:rsidRDefault="003B548A" w:rsidP="00E35E3F">
      <w:pPr>
        <w:tabs>
          <w:tab w:val="left" w:pos="360"/>
        </w:tabs>
        <w:spacing w:before="120"/>
        <w:ind w:right="1562"/>
        <w:rPr>
          <w:rFonts w:ascii="Arial" w:eastAsia="Calibri" w:hAnsi="Arial" w:cs="Arial"/>
          <w:sz w:val="24"/>
          <w:szCs w:val="24"/>
        </w:rPr>
      </w:pPr>
      <w:sdt>
        <w:sdtPr>
          <w:rPr>
            <w:rFonts w:ascii="Arial" w:eastAsia="Calibri" w:hAnsi="Arial" w:cs="Arial"/>
            <w:b/>
            <w:bCs/>
            <w:sz w:val="24"/>
            <w:szCs w:val="24"/>
          </w:rPr>
          <w:id w:val="-1987852552"/>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ICC</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FIRE</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S</w:t>
      </w:r>
      <w:r w:rsidR="00E35E3F" w:rsidRPr="00477D9A">
        <w:rPr>
          <w:rFonts w:ascii="Arial" w:eastAsia="Calibri" w:hAnsi="Arial" w:cs="Arial"/>
          <w:b/>
          <w:bCs/>
          <w:spacing w:val="-1"/>
          <w:sz w:val="24"/>
          <w:szCs w:val="24"/>
        </w:rPr>
        <w:t>ERVIC</w:t>
      </w:r>
      <w:r w:rsidR="00E35E3F" w:rsidRPr="00477D9A">
        <w:rPr>
          <w:rFonts w:ascii="Arial" w:eastAsia="Calibri" w:hAnsi="Arial" w:cs="Arial"/>
          <w:b/>
          <w:bCs/>
          <w:sz w:val="24"/>
          <w:szCs w:val="24"/>
        </w:rPr>
        <w:t>E</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AWARD</w:t>
      </w:r>
    </w:p>
    <w:p w:rsidR="00BE68CF" w:rsidRPr="002F751A" w:rsidRDefault="00BE68CF" w:rsidP="002F751A">
      <w:pPr>
        <w:tabs>
          <w:tab w:val="left" w:pos="360"/>
          <w:tab w:val="left" w:pos="810"/>
        </w:tabs>
        <w:spacing w:before="120"/>
        <w:rPr>
          <w:rFonts w:ascii="Arial" w:eastAsia="Calibri" w:hAnsi="Arial" w:cs="Arial"/>
          <w:b/>
          <w:sz w:val="24"/>
          <w:szCs w:val="24"/>
        </w:rPr>
        <w:sectPr w:rsidR="00BE68CF" w:rsidRPr="002F751A" w:rsidSect="00E35E3F">
          <w:type w:val="continuous"/>
          <w:pgSz w:w="12240" w:h="15840"/>
          <w:pgMar w:top="540" w:right="420" w:bottom="280" w:left="440" w:header="720" w:footer="720" w:gutter="0"/>
          <w:cols w:num="2" w:space="720" w:equalWidth="0">
            <w:col w:w="4240" w:space="850"/>
            <w:col w:w="6290"/>
          </w:cols>
        </w:sectPr>
      </w:pP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Name</w:t>
      </w:r>
      <w:r w:rsidRPr="00E71806">
        <w:rPr>
          <w:rFonts w:ascii="Arial" w:hAnsi="Arial" w:cs="Arial"/>
          <w:b/>
          <w:color w:val="09593F"/>
          <w:spacing w:val="6"/>
          <w:sz w:val="20"/>
        </w:rPr>
        <w:t xml:space="preserve"> </w:t>
      </w:r>
      <w:r w:rsidRPr="00E71806">
        <w:rPr>
          <w:rFonts w:ascii="Arial" w:hAnsi="Arial" w:cs="Arial"/>
          <w:b/>
          <w:color w:val="09593F"/>
          <w:sz w:val="20"/>
        </w:rPr>
        <w:t>of</w:t>
      </w:r>
      <w:r w:rsidRPr="00E71806">
        <w:rPr>
          <w:rFonts w:ascii="Arial" w:hAnsi="Arial" w:cs="Arial"/>
          <w:b/>
          <w:color w:val="09593F"/>
          <w:spacing w:val="6"/>
          <w:sz w:val="20"/>
        </w:rPr>
        <w:t xml:space="preserve"> </w:t>
      </w:r>
      <w:r w:rsidRPr="00E71806">
        <w:rPr>
          <w:rFonts w:ascii="Arial" w:hAnsi="Arial" w:cs="Arial"/>
          <w:b/>
          <w:color w:val="09593F"/>
          <w:sz w:val="20"/>
        </w:rPr>
        <w:t>Nominee:</w:t>
      </w:r>
      <w:r w:rsidRPr="00E71806">
        <w:rPr>
          <w:rFonts w:ascii="Arial" w:hAnsi="Arial" w:cs="Arial"/>
          <w:b/>
          <w:color w:val="09593F"/>
          <w:spacing w:val="1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Title:</w:t>
      </w:r>
      <w:r w:rsidRPr="00E71806">
        <w:rPr>
          <w:rFonts w:ascii="Arial" w:hAnsi="Arial" w:cs="Arial"/>
          <w:b/>
          <w:color w:val="09593F"/>
          <w:spacing w:val="-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00A41777">
        <w:rPr>
          <w:rFonts w:ascii="Arial" w:hAnsi="Arial" w:cs="Arial"/>
          <w:b/>
          <w:color w:val="09593F"/>
          <w:sz w:val="20"/>
        </w:rPr>
        <w:t>Em</w:t>
      </w:r>
      <w:r w:rsidRPr="00E71806">
        <w:rPr>
          <w:rFonts w:ascii="Arial" w:hAnsi="Arial" w:cs="Arial"/>
          <w:b/>
          <w:color w:val="09593F"/>
          <w:sz w:val="20"/>
        </w:rPr>
        <w:t>ail</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4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1"/>
          <w:sz w:val="20"/>
        </w:rPr>
        <w:t xml:space="preserve"> </w:t>
      </w:r>
      <w:r w:rsidRPr="00E71806">
        <w:rPr>
          <w:rFonts w:ascii="Arial" w:hAnsi="Arial" w:cs="Arial"/>
          <w:b/>
          <w:color w:val="09593F"/>
          <w:sz w:val="20"/>
        </w:rPr>
        <w:t>Telephone: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Jurisdiction/Organization/Company:</w:t>
      </w:r>
      <w:r w:rsidRPr="00E71806">
        <w:rPr>
          <w:rFonts w:ascii="Arial" w:hAnsi="Arial" w:cs="Arial"/>
          <w:b/>
          <w:color w:val="09593F"/>
          <w:spacing w:val="-19"/>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153D3F" w:rsidRPr="00E71806" w:rsidRDefault="00B6124B" w:rsidP="00882AB6">
      <w:pPr>
        <w:tabs>
          <w:tab w:val="left" w:pos="11242"/>
        </w:tabs>
        <w:ind w:left="101" w:right="115"/>
        <w:jc w:val="both"/>
        <w:rPr>
          <w:rFonts w:ascii="Arial" w:eastAsia="Trade Gothic LT Std" w:hAnsi="Arial" w:cs="Arial"/>
          <w:sz w:val="20"/>
          <w:szCs w:val="20"/>
        </w:rPr>
      </w:pPr>
      <w:r w:rsidRPr="00E71806">
        <w:rPr>
          <w:rFonts w:ascii="Arial" w:hAnsi="Arial" w:cs="Arial"/>
          <w:b/>
          <w:color w:val="09593F"/>
          <w:sz w:val="20"/>
        </w:rPr>
        <w:t xml:space="preserve">Brief explanation why this person should be considered for the </w:t>
      </w:r>
      <w:r w:rsidR="002023A9">
        <w:rPr>
          <w:rFonts w:ascii="Arial" w:hAnsi="Arial" w:cs="Arial"/>
          <w:b/>
          <w:color w:val="09593F"/>
          <w:sz w:val="20"/>
        </w:rPr>
        <w:t>recommended</w:t>
      </w:r>
      <w:r w:rsidRPr="00E71806">
        <w:rPr>
          <w:rFonts w:ascii="Arial" w:hAnsi="Arial" w:cs="Arial"/>
          <w:b/>
          <w:color w:val="09593F"/>
          <w:sz w:val="20"/>
        </w:rPr>
        <w:t xml:space="preserve"> award</w:t>
      </w:r>
      <w:r w:rsidR="002023A9">
        <w:rPr>
          <w:rFonts w:ascii="Arial" w:hAnsi="Arial" w:cs="Arial"/>
          <w:b/>
          <w:color w:val="09593F"/>
          <w:sz w:val="20"/>
        </w:rPr>
        <w:t xml:space="preserve">. Use the description of the award above to tailor your nomination. </w:t>
      </w:r>
      <w:r w:rsidR="002023A9">
        <w:rPr>
          <w:rFonts w:ascii="Arial" w:hAnsi="Arial" w:cs="Arial"/>
          <w:color w:val="09593F"/>
          <w:sz w:val="20"/>
        </w:rPr>
        <w:t>(Limit 500 words)</w:t>
      </w:r>
      <w:r w:rsidRPr="00E71806">
        <w:rPr>
          <w:rFonts w:ascii="Arial" w:hAnsi="Arial" w:cs="Arial"/>
          <w:b/>
          <w:color w:val="09593F"/>
          <w:sz w:val="20"/>
        </w:rPr>
        <w:t>:</w:t>
      </w:r>
    </w:p>
    <w:p w:rsidR="00B6124B" w:rsidRPr="00477D9A" w:rsidRDefault="00B6124B" w:rsidP="00B6124B">
      <w:pPr>
        <w:ind w:left="119"/>
        <w:rPr>
          <w:rFonts w:ascii="Arial" w:eastAsia="Calibri" w:hAnsi="Arial" w:cs="Arial"/>
          <w:sz w:val="24"/>
          <w:szCs w:val="24"/>
        </w:rPr>
      </w:pPr>
      <w:r w:rsidRPr="00477D9A">
        <w:rPr>
          <w:rFonts w:ascii="Arial" w:eastAsia="Calibri"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6.5pt;height:91.5pt" o:ole="">
            <v:imagedata r:id="rId9" o:title=""/>
          </v:shape>
          <w:control r:id="rId10" w:name="TextBox1" w:shapeid="_x0000_i1029"/>
        </w:object>
      </w:r>
    </w:p>
    <w:p w:rsidR="00882AB6" w:rsidRDefault="002023A9" w:rsidP="00882AB6">
      <w:pPr>
        <w:spacing w:before="240"/>
        <w:ind w:left="115"/>
        <w:rPr>
          <w:rFonts w:ascii="Calibri" w:eastAsia="Calibri" w:hAnsi="Calibri" w:cs="Calibri"/>
          <w:b/>
          <w:bCs/>
          <w:i/>
          <w:color w:val="005244"/>
          <w:sz w:val="24"/>
          <w:szCs w:val="24"/>
        </w:rPr>
      </w:pPr>
      <w:r>
        <w:rPr>
          <w:rFonts w:ascii="Arial" w:hAnsi="Arial" w:cs="Arial"/>
          <w:b/>
          <w:color w:val="09593F"/>
          <w:spacing w:val="-3"/>
          <w:sz w:val="20"/>
        </w:rPr>
        <w:t xml:space="preserve">Summarize the nominee’s career highlights and accomplishments that spotlight how this person had contributed positively to the building safety industry. </w:t>
      </w:r>
      <w:r w:rsidRPr="002023A9">
        <w:rPr>
          <w:rFonts w:ascii="Arial" w:hAnsi="Arial" w:cs="Arial"/>
          <w:color w:val="09593F"/>
          <w:spacing w:val="-3"/>
          <w:sz w:val="20"/>
        </w:rPr>
        <w:t>(If possible, include high resolution, profession-focused photos of the nominee.)</w:t>
      </w:r>
      <w:r w:rsidR="00882AB6" w:rsidRPr="00882AB6">
        <w:rPr>
          <w:rFonts w:ascii="Calibri" w:eastAsia="Calibri" w:hAnsi="Calibri" w:cs="Calibri"/>
          <w:b/>
          <w:bCs/>
          <w:i/>
          <w:color w:val="005244"/>
          <w:sz w:val="24"/>
          <w:szCs w:val="24"/>
        </w:rPr>
        <w:t xml:space="preserve"> </w:t>
      </w:r>
    </w:p>
    <w:p w:rsidR="00882AB6" w:rsidRDefault="00882AB6" w:rsidP="00882AB6">
      <w:pPr>
        <w:ind w:left="118"/>
        <w:rPr>
          <w:rFonts w:ascii="Calibri" w:eastAsia="Calibri" w:hAnsi="Calibri" w:cs="Calibri"/>
          <w:sz w:val="24"/>
          <w:szCs w:val="24"/>
        </w:rPr>
      </w:pPr>
      <w:r>
        <w:rPr>
          <w:rFonts w:ascii="Calibri" w:eastAsia="Calibri" w:hAnsi="Calibri" w:cs="Calibri"/>
          <w:sz w:val="24"/>
          <w:szCs w:val="24"/>
        </w:rPr>
        <w:object w:dxaOrig="225" w:dyaOrig="225">
          <v:shape id="_x0000_i1031" type="#_x0000_t75" style="width:556.5pt;height:150pt" o:ole="">
            <v:imagedata r:id="rId11" o:title=""/>
          </v:shape>
          <w:control r:id="rId12" w:name="TextBox2" w:shapeid="_x0000_i1031"/>
        </w:object>
      </w:r>
    </w:p>
    <w:p w:rsidR="00C005B3" w:rsidRDefault="00B6124B" w:rsidP="004B2E9E">
      <w:pPr>
        <w:tabs>
          <w:tab w:val="left" w:pos="11242"/>
        </w:tabs>
        <w:spacing w:before="120" w:line="480" w:lineRule="auto"/>
        <w:ind w:left="101" w:right="115"/>
        <w:jc w:val="both"/>
        <w:rPr>
          <w:rFonts w:ascii="Arial" w:hAnsi="Arial" w:cs="Arial"/>
          <w:b/>
          <w:color w:val="09593F"/>
          <w:sz w:val="20"/>
          <w:u w:val="single" w:color="231F20"/>
        </w:rPr>
      </w:pPr>
      <w:r w:rsidRPr="00E71806">
        <w:rPr>
          <w:rFonts w:ascii="Arial" w:hAnsi="Arial" w:cs="Arial"/>
          <w:b/>
          <w:color w:val="09593F"/>
          <w:sz w:val="20"/>
        </w:rPr>
        <w:t>Name of individual or organization presenting</w:t>
      </w:r>
      <w:r w:rsidRPr="00E71806">
        <w:rPr>
          <w:rFonts w:ascii="Arial" w:hAnsi="Arial" w:cs="Arial"/>
          <w:b/>
          <w:color w:val="09593F"/>
          <w:spacing w:val="35"/>
          <w:sz w:val="20"/>
        </w:rPr>
        <w:t xml:space="preserve"> </w:t>
      </w:r>
      <w:r w:rsidRPr="00E71806">
        <w:rPr>
          <w:rFonts w:ascii="Arial" w:hAnsi="Arial" w:cs="Arial"/>
          <w:b/>
          <w:color w:val="09593F"/>
          <w:sz w:val="20"/>
        </w:rPr>
        <w:t>the</w:t>
      </w:r>
      <w:r w:rsidRPr="00E71806">
        <w:rPr>
          <w:rFonts w:ascii="Arial" w:hAnsi="Arial" w:cs="Arial"/>
          <w:b/>
          <w:color w:val="09593F"/>
          <w:spacing w:val="6"/>
          <w:sz w:val="20"/>
        </w:rPr>
        <w:t xml:space="preserve"> </w:t>
      </w:r>
      <w:r w:rsidRPr="00E71806">
        <w:rPr>
          <w:rFonts w:ascii="Arial" w:hAnsi="Arial" w:cs="Arial"/>
          <w:b/>
          <w:color w:val="09593F"/>
          <w:sz w:val="20"/>
        </w:rPr>
        <w:t>nomination:</w:t>
      </w:r>
      <w:r w:rsidRPr="00E71806">
        <w:rPr>
          <w:rFonts w:ascii="Arial" w:hAnsi="Arial" w:cs="Arial"/>
          <w:b/>
          <w:color w:val="09593F"/>
          <w:spacing w:val="-25"/>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If organization, include</w:t>
      </w:r>
      <w:r w:rsidRPr="00E71806">
        <w:rPr>
          <w:rFonts w:ascii="Arial" w:hAnsi="Arial" w:cs="Arial"/>
          <w:b/>
          <w:color w:val="09593F"/>
          <w:spacing w:val="20"/>
          <w:sz w:val="20"/>
        </w:rPr>
        <w:t xml:space="preserve"> </w:t>
      </w:r>
      <w:r w:rsidRPr="00E71806">
        <w:rPr>
          <w:rFonts w:ascii="Arial" w:hAnsi="Arial" w:cs="Arial"/>
          <w:b/>
          <w:color w:val="09593F"/>
          <w:sz w:val="20"/>
        </w:rPr>
        <w:t>contact</w:t>
      </w:r>
      <w:r w:rsidRPr="00E71806">
        <w:rPr>
          <w:rFonts w:ascii="Arial" w:hAnsi="Arial" w:cs="Arial"/>
          <w:b/>
          <w:color w:val="09593F"/>
          <w:spacing w:val="6"/>
          <w:sz w:val="20"/>
        </w:rPr>
        <w:t xml:space="preserve"> </w:t>
      </w:r>
      <w:r w:rsidRPr="00E71806">
        <w:rPr>
          <w:rFonts w:ascii="Arial" w:hAnsi="Arial" w:cs="Arial"/>
          <w:b/>
          <w:color w:val="09593F"/>
          <w:spacing w:val="-4"/>
          <w:sz w:val="20"/>
        </w:rPr>
        <w:t>name: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10"/>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Telephone:</w:t>
      </w:r>
      <w:r w:rsidRPr="00E71806">
        <w:rPr>
          <w:rFonts w:ascii="Arial" w:hAnsi="Arial" w:cs="Arial"/>
          <w:b/>
          <w:color w:val="09593F"/>
          <w:spacing w:val="-2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153D3F" w:rsidRPr="00E71806" w:rsidRDefault="00B6124B" w:rsidP="004B2E9E">
      <w:pPr>
        <w:tabs>
          <w:tab w:val="left" w:pos="11242"/>
        </w:tabs>
        <w:spacing w:line="480" w:lineRule="auto"/>
        <w:ind w:left="100" w:right="118"/>
        <w:jc w:val="both"/>
        <w:rPr>
          <w:rFonts w:ascii="Arial" w:eastAsia="Trade Gothic LT Std" w:hAnsi="Arial" w:cs="Arial"/>
          <w:sz w:val="20"/>
          <w:szCs w:val="20"/>
        </w:rPr>
      </w:pPr>
      <w:r w:rsidRPr="00E71806">
        <w:rPr>
          <w:rFonts w:ascii="Arial" w:hAnsi="Arial" w:cs="Arial"/>
          <w:b/>
          <w:color w:val="09593F"/>
          <w:sz w:val="20"/>
        </w:rPr>
        <w:t xml:space="preserve">Nominator </w:t>
      </w:r>
      <w:r w:rsidR="00A41777">
        <w:rPr>
          <w:rFonts w:ascii="Arial" w:hAnsi="Arial" w:cs="Arial"/>
          <w:b/>
          <w:color w:val="09593F"/>
          <w:sz w:val="20"/>
        </w:rPr>
        <w:t>Em</w:t>
      </w:r>
      <w:r w:rsidRPr="00E71806">
        <w:rPr>
          <w:rFonts w:ascii="Arial" w:hAnsi="Arial" w:cs="Arial"/>
          <w:b/>
          <w:color w:val="09593F"/>
          <w:sz w:val="20"/>
        </w:rPr>
        <w:t>ail</w:t>
      </w:r>
      <w:r w:rsidRPr="00E71806">
        <w:rPr>
          <w:rFonts w:ascii="Arial" w:hAnsi="Arial" w:cs="Arial"/>
          <w:b/>
          <w:color w:val="09593F"/>
          <w:spacing w:val="12"/>
          <w:sz w:val="20"/>
        </w:rPr>
        <w:t xml:space="preserve"> </w:t>
      </w:r>
      <w:r w:rsidRPr="00E71806">
        <w:rPr>
          <w:rFonts w:ascii="Arial" w:hAnsi="Arial" w:cs="Arial"/>
          <w:b/>
          <w:color w:val="09593F"/>
          <w:sz w:val="20"/>
        </w:rPr>
        <w:t xml:space="preserve">Address:  </w:t>
      </w:r>
      <w:r w:rsidRPr="00E71806">
        <w:rPr>
          <w:rFonts w:ascii="Arial" w:hAnsi="Arial" w:cs="Arial"/>
          <w:b/>
          <w:color w:val="09593F"/>
          <w:spacing w:val="-2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r w:rsidRPr="00E71806">
        <w:rPr>
          <w:rFonts w:ascii="Arial" w:hAnsi="Arial" w:cs="Arial"/>
          <w:b/>
          <w:color w:val="09593F"/>
          <w:w w:val="27"/>
          <w:sz w:val="20"/>
          <w:u w:val="single" w:color="231F20"/>
        </w:rPr>
        <w:t xml:space="preserve"> </w:t>
      </w:r>
    </w:p>
    <w:p w:rsidR="00153D3F" w:rsidRPr="00E737F9" w:rsidRDefault="006C1D8A" w:rsidP="004B2E9E">
      <w:pPr>
        <w:ind w:left="101"/>
        <w:rPr>
          <w:rFonts w:ascii="Arial" w:eastAsia="Trade Gothic LT Std" w:hAnsi="Arial" w:cs="Arial"/>
          <w:sz w:val="20"/>
          <w:szCs w:val="20"/>
        </w:rPr>
      </w:pPr>
      <w:r>
        <w:rPr>
          <w:rFonts w:ascii="Arial" w:hAnsi="Arial" w:cs="Arial"/>
          <w:b/>
          <w:color w:val="09593F"/>
          <w:sz w:val="20"/>
        </w:rPr>
        <w:t xml:space="preserve">EMAIL OR MAIL </w:t>
      </w:r>
      <w:r w:rsidR="00B6124B" w:rsidRPr="00E71806">
        <w:rPr>
          <w:rFonts w:ascii="Arial" w:hAnsi="Arial" w:cs="Arial"/>
          <w:b/>
          <w:color w:val="09593F"/>
          <w:sz w:val="20"/>
        </w:rPr>
        <w:t>completed</w:t>
      </w:r>
      <w:r w:rsidR="00B6124B" w:rsidRPr="00E71806">
        <w:rPr>
          <w:rFonts w:ascii="Arial" w:hAnsi="Arial" w:cs="Arial"/>
          <w:b/>
          <w:color w:val="09593F"/>
          <w:spacing w:val="30"/>
          <w:sz w:val="20"/>
        </w:rPr>
        <w:t xml:space="preserve"> </w:t>
      </w:r>
      <w:r w:rsidR="00B6124B" w:rsidRPr="00E71806">
        <w:rPr>
          <w:rFonts w:ascii="Arial" w:hAnsi="Arial" w:cs="Arial"/>
          <w:b/>
          <w:color w:val="09593F"/>
          <w:sz w:val="20"/>
        </w:rPr>
        <w:t>form.</w:t>
      </w:r>
      <w:r w:rsidR="002F751A">
        <w:rPr>
          <w:rFonts w:ascii="Arial" w:eastAsia="Trade Gothic LT Std" w:hAnsi="Arial" w:cs="Arial"/>
          <w:sz w:val="20"/>
          <w:szCs w:val="20"/>
        </w:rPr>
        <w:t xml:space="preserve">  </w:t>
      </w:r>
      <w:r w:rsidR="00B6124B" w:rsidRPr="00E71806">
        <w:rPr>
          <w:rFonts w:ascii="Arial" w:hAnsi="Arial" w:cs="Arial"/>
          <w:b/>
          <w:color w:val="09593F"/>
          <w:sz w:val="20"/>
        </w:rPr>
        <w:t>EMAIL:</w:t>
      </w:r>
      <w:r w:rsidR="00B6124B" w:rsidRPr="00E71806">
        <w:rPr>
          <w:rFonts w:ascii="Arial" w:hAnsi="Arial" w:cs="Arial"/>
          <w:b/>
          <w:color w:val="09593F"/>
          <w:spacing w:val="-23"/>
          <w:sz w:val="20"/>
        </w:rPr>
        <w:t xml:space="preserve"> </w:t>
      </w:r>
      <w:hyperlink r:id="rId13" w:history="1">
        <w:r w:rsidRPr="00376B9A">
          <w:rPr>
            <w:rStyle w:val="Hyperlink"/>
            <w:rFonts w:ascii="Arial" w:hAnsi="Arial" w:cs="Arial"/>
            <w:spacing w:val="-3"/>
            <w:sz w:val="20"/>
          </w:rPr>
          <w:t>awards@iccsafe.org</w:t>
        </w:r>
      </w:hyperlink>
      <w:r w:rsidR="00B6124B" w:rsidRPr="00E71806">
        <w:rPr>
          <w:rFonts w:ascii="Arial" w:hAnsi="Arial" w:cs="Arial"/>
          <w:color w:val="49A942"/>
          <w:spacing w:val="13"/>
          <w:sz w:val="20"/>
        </w:rPr>
        <w:t xml:space="preserve"> </w:t>
      </w:r>
      <w:r w:rsidR="00B6124B" w:rsidRPr="00E71806">
        <w:rPr>
          <w:rFonts w:ascii="Arial" w:hAnsi="Arial" w:cs="Arial"/>
          <w:b/>
          <w:color w:val="09593F"/>
          <w:sz w:val="20"/>
        </w:rPr>
        <w:t>MAIL:</w:t>
      </w:r>
      <w:r w:rsidR="00B6124B" w:rsidRPr="00E71806">
        <w:rPr>
          <w:rFonts w:ascii="Arial" w:hAnsi="Arial" w:cs="Arial"/>
          <w:b/>
          <w:color w:val="09593F"/>
          <w:spacing w:val="-23"/>
          <w:sz w:val="20"/>
        </w:rPr>
        <w:t xml:space="preserve"> </w:t>
      </w:r>
      <w:r w:rsidR="00B6124B" w:rsidRPr="00E71806">
        <w:rPr>
          <w:rFonts w:ascii="Arial" w:hAnsi="Arial" w:cs="Arial"/>
          <w:color w:val="231F20"/>
          <w:sz w:val="20"/>
        </w:rPr>
        <w:t>ICC</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Award</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Nominations,</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Attn:</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Karla</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Price</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Higgs,</w:t>
      </w:r>
      <w:r w:rsidR="00B6124B" w:rsidRPr="00E71806">
        <w:rPr>
          <w:rFonts w:ascii="Arial" w:hAnsi="Arial" w:cs="Arial"/>
          <w:color w:val="231F20"/>
          <w:spacing w:val="-25"/>
          <w:sz w:val="20"/>
        </w:rPr>
        <w:t xml:space="preserve"> </w:t>
      </w:r>
      <w:r w:rsidR="00B6124B" w:rsidRPr="00E71806">
        <w:rPr>
          <w:rFonts w:ascii="Arial" w:hAnsi="Arial" w:cs="Arial"/>
          <w:color w:val="231F20"/>
          <w:sz w:val="20"/>
        </w:rPr>
        <w:t>ICC</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Eastern</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Regional</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Office,</w:t>
      </w:r>
      <w:r w:rsidR="00B6124B" w:rsidRPr="00E71806">
        <w:rPr>
          <w:rFonts w:ascii="Arial" w:hAnsi="Arial" w:cs="Arial"/>
          <w:color w:val="231F20"/>
          <w:spacing w:val="-25"/>
          <w:sz w:val="20"/>
        </w:rPr>
        <w:t xml:space="preserve"> </w:t>
      </w:r>
      <w:r w:rsidR="00B6124B" w:rsidRPr="00E71806">
        <w:rPr>
          <w:rFonts w:ascii="Arial" w:hAnsi="Arial" w:cs="Arial"/>
          <w:color w:val="231F20"/>
          <w:sz w:val="20"/>
        </w:rPr>
        <w:t>900</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Montclair</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Road,</w:t>
      </w:r>
      <w:r w:rsidR="002129CC">
        <w:rPr>
          <w:rFonts w:ascii="Arial" w:hAnsi="Arial" w:cs="Arial"/>
          <w:color w:val="231F20"/>
          <w:spacing w:val="-3"/>
          <w:sz w:val="20"/>
        </w:rPr>
        <w:t xml:space="preserve"> </w:t>
      </w:r>
      <w:r w:rsidR="002129CC" w:rsidRPr="00E71806">
        <w:rPr>
          <w:rFonts w:ascii="Arial" w:hAnsi="Arial" w:cs="Arial"/>
          <w:color w:val="231F20"/>
          <w:spacing w:val="-3"/>
          <w:sz w:val="20"/>
        </w:rPr>
        <w:t>Birmingham,</w:t>
      </w:r>
      <w:r w:rsidR="002129CC" w:rsidRPr="00E71806">
        <w:rPr>
          <w:rFonts w:ascii="Arial" w:hAnsi="Arial" w:cs="Arial"/>
          <w:color w:val="231F20"/>
          <w:spacing w:val="-25"/>
          <w:sz w:val="20"/>
        </w:rPr>
        <w:t xml:space="preserve"> </w:t>
      </w:r>
      <w:r w:rsidR="002129CC" w:rsidRPr="00E71806">
        <w:rPr>
          <w:rFonts w:ascii="Arial" w:hAnsi="Arial" w:cs="Arial"/>
          <w:color w:val="231F20"/>
          <w:sz w:val="20"/>
        </w:rPr>
        <w:t>AL</w:t>
      </w:r>
      <w:r w:rsidR="002129CC" w:rsidRPr="00E71806">
        <w:rPr>
          <w:rFonts w:ascii="Arial" w:hAnsi="Arial" w:cs="Arial"/>
          <w:color w:val="231F20"/>
          <w:spacing w:val="-25"/>
          <w:sz w:val="20"/>
        </w:rPr>
        <w:t xml:space="preserve"> </w:t>
      </w:r>
      <w:r w:rsidR="002129CC" w:rsidRPr="00E71806">
        <w:rPr>
          <w:rFonts w:ascii="Arial" w:hAnsi="Arial" w:cs="Arial"/>
          <w:color w:val="231F20"/>
          <w:spacing w:val="-3"/>
          <w:sz w:val="20"/>
        </w:rPr>
        <w:t>35213-1206</w:t>
      </w:r>
      <w:r w:rsidR="002129CC" w:rsidRPr="00E71806">
        <w:rPr>
          <w:rFonts w:ascii="Arial" w:hAnsi="Arial" w:cs="Arial"/>
          <w:color w:val="231F20"/>
          <w:spacing w:val="13"/>
          <w:sz w:val="20"/>
        </w:rPr>
        <w:t xml:space="preserve"> </w:t>
      </w:r>
    </w:p>
    <w:sectPr w:rsidR="00153D3F" w:rsidRPr="00E737F9" w:rsidSect="00BE68CF">
      <w:type w:val="continuous"/>
      <w:pgSz w:w="12240" w:h="15840"/>
      <w:pgMar w:top="540" w:right="4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4B" w:rsidRDefault="00B6124B" w:rsidP="00E737F9">
      <w:r>
        <w:separator/>
      </w:r>
    </w:p>
  </w:endnote>
  <w:endnote w:type="continuationSeparator" w:id="0">
    <w:p w:rsidR="00B6124B" w:rsidRDefault="00B6124B" w:rsidP="00E7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 Gothic LT Std Cn">
    <w:altName w:val="Franklin Gothic Medium Cond"/>
    <w:panose1 w:val="020B0506040303020004"/>
    <w:charset w:val="00"/>
    <w:family w:val="swiss"/>
    <w:notTrueType/>
    <w:pitch w:val="variable"/>
    <w:sig w:usb0="800000AF" w:usb1="4000204A" w:usb2="00000000" w:usb3="00000000" w:csb0="00000001" w:csb1="00000000"/>
  </w:font>
  <w:font w:name="Trade Gothic LT Std">
    <w:altName w:val="Malgun Gothic"/>
    <w:panose1 w:val="020B05030403030200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4B" w:rsidRDefault="00B6124B" w:rsidP="00E737F9">
      <w:r>
        <w:separator/>
      </w:r>
    </w:p>
  </w:footnote>
  <w:footnote w:type="continuationSeparator" w:id="0">
    <w:p w:rsidR="00B6124B" w:rsidRDefault="00B6124B" w:rsidP="00E7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31F"/>
    <w:multiLevelType w:val="hybridMultilevel"/>
    <w:tmpl w:val="5E2C13A4"/>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42871B6"/>
    <w:multiLevelType w:val="hybridMultilevel"/>
    <w:tmpl w:val="2EE209A6"/>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48250FD"/>
    <w:multiLevelType w:val="hybridMultilevel"/>
    <w:tmpl w:val="AEEAF1BA"/>
    <w:lvl w:ilvl="0" w:tplc="4E30FBCC">
      <w:start w:val="1"/>
      <w:numFmt w:val="bullet"/>
      <w:lvlText w:val=""/>
      <w:lvlJc w:val="left"/>
      <w:pPr>
        <w:ind w:left="475" w:hanging="360"/>
      </w:pPr>
      <w:rPr>
        <w:rFonts w:ascii="Wingdings 3" w:hAnsi="Wingdings 3" w:hint="default"/>
        <w:color w:val="09593F"/>
      </w:rPr>
    </w:lvl>
    <w:lvl w:ilvl="1" w:tplc="04090003">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3" w15:restartNumberingAfterBreak="0">
    <w:nsid w:val="6DFF1F70"/>
    <w:multiLevelType w:val="hybridMultilevel"/>
    <w:tmpl w:val="FC22366A"/>
    <w:lvl w:ilvl="0" w:tplc="61881556">
      <w:numFmt w:val="bullet"/>
      <w:lvlText w:val=""/>
      <w:lvlJc w:val="left"/>
      <w:pPr>
        <w:ind w:left="479" w:hanging="360"/>
      </w:pPr>
      <w:rPr>
        <w:rFonts w:ascii="Wingdings 3" w:eastAsia="Microsoft Sans Serif" w:hAnsi="Wingdings 3" w:cs="Microsoft Sans Serif" w:hint="default"/>
        <w:color w:val="09593F"/>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6365167"/>
    <w:multiLevelType w:val="hybridMultilevel"/>
    <w:tmpl w:val="3BEE8DDA"/>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3F"/>
    <w:rsid w:val="00055AB3"/>
    <w:rsid w:val="00153D3F"/>
    <w:rsid w:val="001862BF"/>
    <w:rsid w:val="002023A9"/>
    <w:rsid w:val="002129CC"/>
    <w:rsid w:val="00261A69"/>
    <w:rsid w:val="002F751A"/>
    <w:rsid w:val="003B548A"/>
    <w:rsid w:val="004B2E9E"/>
    <w:rsid w:val="006B6925"/>
    <w:rsid w:val="006C1D8A"/>
    <w:rsid w:val="00860B16"/>
    <w:rsid w:val="00882AB6"/>
    <w:rsid w:val="00893623"/>
    <w:rsid w:val="0096062E"/>
    <w:rsid w:val="00A06D89"/>
    <w:rsid w:val="00A41777"/>
    <w:rsid w:val="00B6124B"/>
    <w:rsid w:val="00B65D82"/>
    <w:rsid w:val="00BE68CF"/>
    <w:rsid w:val="00C005B3"/>
    <w:rsid w:val="00CD0BDF"/>
    <w:rsid w:val="00D762A0"/>
    <w:rsid w:val="00E35E3F"/>
    <w:rsid w:val="00E71806"/>
    <w:rsid w:val="00E737F9"/>
    <w:rsid w:val="00F00ADE"/>
    <w:rsid w:val="00F3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egrouptable v:ext="edit">
        <o:entry new="1" old="0"/>
      </o:regrouptable>
    </o:shapelayout>
  </w:shapeDefaults>
  <w:decimalSymbol w:val="."/>
  <w:listSeparator w:val=","/>
  <w15:docId w15:val="{62A657CA-0DDC-46A0-9373-F2C2DD22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Trade Gothic LT Std Cn" w:eastAsia="Trade Gothic LT Std Cn" w:hAnsi="Trade Gothic LT Std Cn"/>
      <w:b/>
      <w:bCs/>
      <w:sz w:val="48"/>
      <w:szCs w:val="48"/>
    </w:rPr>
  </w:style>
  <w:style w:type="paragraph" w:styleId="Heading2">
    <w:name w:val="heading 2"/>
    <w:basedOn w:val="Normal"/>
    <w:uiPriority w:val="1"/>
    <w:qFormat/>
    <w:pPr>
      <w:ind w:left="102"/>
      <w:outlineLvl w:val="1"/>
    </w:pPr>
    <w:rPr>
      <w:rFonts w:ascii="Trade Gothic LT Std" w:eastAsia="Trade Gothic LT Std" w:hAnsi="Trade Gothic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rFonts w:ascii="Trade Gothic LT Std" w:eastAsia="Trade Gothic LT Std" w:hAnsi="Trade Gothic LT St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806"/>
    <w:rPr>
      <w:rFonts w:ascii="Tahoma" w:hAnsi="Tahoma" w:cs="Tahoma"/>
      <w:sz w:val="16"/>
      <w:szCs w:val="16"/>
    </w:rPr>
  </w:style>
  <w:style w:type="character" w:customStyle="1" w:styleId="BalloonTextChar">
    <w:name w:val="Balloon Text Char"/>
    <w:basedOn w:val="DefaultParagraphFont"/>
    <w:link w:val="BalloonText"/>
    <w:uiPriority w:val="99"/>
    <w:semiHidden/>
    <w:rsid w:val="00E71806"/>
    <w:rPr>
      <w:rFonts w:ascii="Tahoma" w:hAnsi="Tahoma" w:cs="Tahoma"/>
      <w:sz w:val="16"/>
      <w:szCs w:val="16"/>
    </w:rPr>
  </w:style>
  <w:style w:type="paragraph" w:styleId="Header">
    <w:name w:val="header"/>
    <w:basedOn w:val="Normal"/>
    <w:link w:val="HeaderChar"/>
    <w:uiPriority w:val="99"/>
    <w:unhideWhenUsed/>
    <w:rsid w:val="00E737F9"/>
    <w:pPr>
      <w:tabs>
        <w:tab w:val="center" w:pos="4680"/>
        <w:tab w:val="right" w:pos="9360"/>
      </w:tabs>
    </w:pPr>
  </w:style>
  <w:style w:type="character" w:customStyle="1" w:styleId="HeaderChar">
    <w:name w:val="Header Char"/>
    <w:basedOn w:val="DefaultParagraphFont"/>
    <w:link w:val="Header"/>
    <w:uiPriority w:val="99"/>
    <w:rsid w:val="00E737F9"/>
  </w:style>
  <w:style w:type="paragraph" w:styleId="Footer">
    <w:name w:val="footer"/>
    <w:basedOn w:val="Normal"/>
    <w:link w:val="FooterChar"/>
    <w:uiPriority w:val="99"/>
    <w:unhideWhenUsed/>
    <w:rsid w:val="00E737F9"/>
    <w:pPr>
      <w:tabs>
        <w:tab w:val="center" w:pos="4680"/>
        <w:tab w:val="right" w:pos="9360"/>
      </w:tabs>
    </w:pPr>
  </w:style>
  <w:style w:type="character" w:customStyle="1" w:styleId="FooterChar">
    <w:name w:val="Footer Char"/>
    <w:basedOn w:val="DefaultParagraphFont"/>
    <w:link w:val="Footer"/>
    <w:uiPriority w:val="99"/>
    <w:rsid w:val="00E737F9"/>
  </w:style>
  <w:style w:type="character" w:styleId="Hyperlink">
    <w:name w:val="Hyperlink"/>
    <w:basedOn w:val="DefaultParagraphFont"/>
    <w:uiPriority w:val="99"/>
    <w:unhideWhenUsed/>
    <w:rsid w:val="00960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dn-web.iccsafe.org/wp-content/uploads/CP16-03.pdf" TargetMode="External"/><Relationship Id="rId13" Type="http://schemas.openxmlformats.org/officeDocument/2006/relationships/hyperlink" Target="mailto:awards@iccsaf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Gieson</dc:creator>
  <cp:lastModifiedBy>Karla Higgs</cp:lastModifiedBy>
  <cp:revision>3</cp:revision>
  <dcterms:created xsi:type="dcterms:W3CDTF">2019-01-25T20:17:00Z</dcterms:created>
  <dcterms:modified xsi:type="dcterms:W3CDTF">2019-01-25T20:19:00Z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Adobe InDesign CC 2015 (Windows)</vt:lpwstr>
  </property>
  <property fmtid="{D5CDD505-2E9C-101B-9397-08002B2CF9AE}" pid="4" name="LastSaved">
    <vt:filetime>2016-05-05T00:00:00Z</vt:filetime>
  </property>
</Properties>
</file>